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66" w:rsidRDefault="00C03766" w:rsidP="00C03766">
      <w:pPr>
        <w:pStyle w:val="p0"/>
        <w:adjustRightInd w:val="0"/>
        <w:snapToGrid w:val="0"/>
        <w:spacing w:line="360" w:lineRule="auto"/>
        <w:ind w:right="560"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附表： </w:t>
      </w:r>
    </w:p>
    <w:p w:rsidR="00C03766" w:rsidRDefault="00C03766" w:rsidP="00C03766">
      <w:pPr>
        <w:pStyle w:val="p0"/>
        <w:adjustRightInd w:val="0"/>
        <w:snapToGrid w:val="0"/>
        <w:spacing w:line="360" w:lineRule="auto"/>
        <w:ind w:right="560" w:firstLineChars="200" w:firstLine="480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综合能力考核记录表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6"/>
        <w:gridCol w:w="5188"/>
        <w:gridCol w:w="1559"/>
      </w:tblGrid>
      <w:tr w:rsidR="00C03766" w:rsidTr="00C03766"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考核评分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考  核  内  容（括号内数字为每项的满分）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</w:rPr>
              <w:t>记  分</w:t>
            </w: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1、外语水平（20）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2、基础知识的广博程度（10）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3、专业知识的系统掌握程度（10）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4、对本学科前沿的了解、评价和新见解（10）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5、语言表达能力（10）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6、逻辑思维与分析综合能力（10）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7、科研培养潜质（30）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widowControl/>
              <w:jc w:val="left"/>
              <w:rPr>
                <w:rFonts w:ascii="宋体" w:hAnsi="宋体" w:cs="Calibri"/>
                <w:kern w:val="0"/>
                <w:sz w:val="24"/>
                <w:szCs w:val="24"/>
              </w:rPr>
            </w:pP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66" w:rsidRDefault="00C037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考核得分</w:t>
            </w:r>
            <w:r>
              <w:rPr>
                <w:rFonts w:ascii="宋体" w:hAnsi="宋体" w:hint="eastAsia"/>
                <w:bCs/>
              </w:rPr>
              <w:t>（满分100）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03766" w:rsidTr="00C03766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是否同意录取意见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66" w:rsidRDefault="00C03766">
            <w:pPr>
              <w:pStyle w:val="p0"/>
              <w:adjustRightInd w:val="0"/>
              <w:snapToGrid w:val="0"/>
              <w:spacing w:line="360" w:lineRule="auto"/>
              <w:ind w:right="560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C03766" w:rsidRDefault="00C03766" w:rsidP="00C03766">
      <w:pPr>
        <w:spacing w:line="400" w:lineRule="atLeast"/>
        <w:ind w:firstLineChars="250" w:firstLine="5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说明：凡同意的请划○；　不同意的请划×</w:t>
      </w:r>
    </w:p>
    <w:p w:rsidR="00C03766" w:rsidRDefault="00C03766" w:rsidP="00C03766">
      <w:pPr>
        <w:pStyle w:val="p0"/>
        <w:adjustRightInd w:val="0"/>
        <w:snapToGrid w:val="0"/>
        <w:spacing w:line="360" w:lineRule="auto"/>
        <w:ind w:right="560" w:firstLineChars="200" w:firstLine="480"/>
        <w:jc w:val="left"/>
        <w:rPr>
          <w:rFonts w:ascii="宋体" w:hAnsi="宋体" w:hint="eastAsia"/>
          <w:sz w:val="24"/>
          <w:szCs w:val="24"/>
        </w:rPr>
      </w:pPr>
    </w:p>
    <w:p w:rsidR="00970592" w:rsidRPr="00C03766" w:rsidRDefault="00970592"/>
    <w:sectPr w:rsidR="00970592" w:rsidRPr="00C0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592" w:rsidRDefault="00970592" w:rsidP="00C03766">
      <w:r>
        <w:separator/>
      </w:r>
    </w:p>
  </w:endnote>
  <w:endnote w:type="continuationSeparator" w:id="1">
    <w:p w:rsidR="00970592" w:rsidRDefault="00970592" w:rsidP="00C03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592" w:rsidRDefault="00970592" w:rsidP="00C03766">
      <w:r>
        <w:separator/>
      </w:r>
    </w:p>
  </w:footnote>
  <w:footnote w:type="continuationSeparator" w:id="1">
    <w:p w:rsidR="00970592" w:rsidRDefault="00970592" w:rsidP="00C037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3766"/>
    <w:rsid w:val="00970592"/>
    <w:rsid w:val="00C0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6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3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37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37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3766"/>
    <w:rPr>
      <w:sz w:val="18"/>
      <w:szCs w:val="18"/>
    </w:rPr>
  </w:style>
  <w:style w:type="paragraph" w:customStyle="1" w:styleId="p0">
    <w:name w:val="p0"/>
    <w:basedOn w:val="a"/>
    <w:rsid w:val="00C03766"/>
    <w:pPr>
      <w:widowControl/>
    </w:pPr>
    <w:rPr>
      <w:rFonts w:cs="Calibri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2016-12-26T07:39:00Z</dcterms:created>
  <dcterms:modified xsi:type="dcterms:W3CDTF">2016-12-26T07:39:00Z</dcterms:modified>
</cp:coreProperties>
</file>