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BC660" w14:textId="34DE285C" w:rsidR="00772410" w:rsidRPr="001D685E" w:rsidRDefault="00123AA9" w:rsidP="00123AA9">
      <w:pPr>
        <w:spacing w:line="560" w:lineRule="exact"/>
        <w:outlineLvl w:val="0"/>
        <w:rPr>
          <w:rFonts w:ascii="黑体" w:eastAsia="黑体" w:hAnsi="黑体" w:cs="方正楷体简体" w:hint="eastAsia"/>
          <w:bCs/>
          <w:sz w:val="32"/>
          <w:szCs w:val="32"/>
        </w:rPr>
      </w:pPr>
      <w:r w:rsidRPr="001D685E">
        <w:rPr>
          <w:rFonts w:ascii="黑体" w:eastAsia="黑体" w:hAnsi="黑体" w:cs="方正黑体简体" w:hint="eastAsia"/>
          <w:bCs/>
          <w:sz w:val="32"/>
          <w:szCs w:val="32"/>
        </w:rPr>
        <w:t>附件1：</w:t>
      </w:r>
      <w:r w:rsidR="00AE622D" w:rsidRPr="001D685E">
        <w:rPr>
          <w:rFonts w:ascii="黑体" w:eastAsia="黑体" w:hAnsi="黑体" w:cs="方正黑体简体" w:hint="eastAsia"/>
          <w:bCs/>
          <w:sz w:val="32"/>
          <w:szCs w:val="32"/>
          <w:lang w:eastAsia="zh"/>
        </w:rPr>
        <w:t>“数据要素</w:t>
      </w:r>
      <w:r w:rsidR="00AE622D" w:rsidRPr="001D685E">
        <w:rPr>
          <w:rFonts w:ascii="黑体" w:eastAsia="黑体" w:hAnsi="黑体" w:hint="eastAsia"/>
          <w:bCs/>
          <w:sz w:val="32"/>
          <w:szCs w:val="32"/>
        </w:rPr>
        <w:t>×</w:t>
      </w:r>
      <w:r w:rsidR="00AE622D" w:rsidRPr="001D685E">
        <w:rPr>
          <w:rFonts w:ascii="黑体" w:eastAsia="黑体" w:hAnsi="黑体" w:cs="方正黑体简体" w:hint="eastAsia"/>
          <w:bCs/>
          <w:sz w:val="32"/>
          <w:szCs w:val="32"/>
          <w:lang w:eastAsia="zh"/>
        </w:rPr>
        <w:t>”</w:t>
      </w:r>
      <w:r w:rsidR="00AE622D" w:rsidRPr="001D685E">
        <w:rPr>
          <w:rFonts w:ascii="黑体" w:eastAsia="黑体" w:hAnsi="黑体" w:cs="方正黑体简体" w:hint="eastAsia"/>
          <w:bCs/>
          <w:sz w:val="32"/>
          <w:szCs w:val="32"/>
        </w:rPr>
        <w:t>赛道</w:t>
      </w:r>
      <w:r w:rsidR="00AE622D" w:rsidRPr="001D685E">
        <w:rPr>
          <w:rFonts w:ascii="黑体" w:eastAsia="黑体" w:hAnsi="黑体" w:cs="方正楷体简体" w:hint="eastAsia"/>
          <w:bCs/>
          <w:sz w:val="32"/>
          <w:szCs w:val="32"/>
        </w:rPr>
        <w:t>赛题内容和解读</w:t>
      </w:r>
    </w:p>
    <w:p w14:paraId="0FB6161D" w14:textId="77777777" w:rsidR="00772410" w:rsidRPr="001D685E" w:rsidRDefault="00AE622D">
      <w:pPr>
        <w:spacing w:line="560" w:lineRule="exact"/>
        <w:ind w:firstLineChars="200" w:firstLine="640"/>
        <w:rPr>
          <w:rFonts w:ascii="方正仿宋简体" w:eastAsia="方正仿宋简体" w:hAnsi="方正仿宋简体" w:cs="方正仿宋简体" w:hint="eastAsia"/>
          <w:bCs/>
          <w:sz w:val="32"/>
          <w:szCs w:val="32"/>
        </w:rPr>
      </w:pPr>
      <w:r w:rsidRPr="001D685E">
        <w:rPr>
          <w:rFonts w:ascii="方正仿宋简体" w:eastAsia="方正仿宋简体" w:hAnsi="方正仿宋简体" w:cs="方正仿宋简体" w:hint="eastAsia"/>
          <w:bCs/>
          <w:sz w:val="32"/>
          <w:szCs w:val="32"/>
        </w:rPr>
        <w:t>设置工业制造、商贸流通、科技创新、金融服务、绿色低碳</w:t>
      </w:r>
      <w:proofErr w:type="gramStart"/>
      <w:r w:rsidRPr="001D685E">
        <w:rPr>
          <w:rFonts w:ascii="方正仿宋简体" w:eastAsia="方正仿宋简体" w:hAnsi="方正仿宋简体" w:cs="方正仿宋简体" w:hint="eastAsia"/>
          <w:bCs/>
          <w:sz w:val="32"/>
          <w:szCs w:val="32"/>
        </w:rPr>
        <w:t>五大赛题</w:t>
      </w:r>
      <w:proofErr w:type="gramEnd"/>
      <w:r w:rsidRPr="001D685E">
        <w:rPr>
          <w:rFonts w:ascii="方正仿宋简体" w:eastAsia="方正仿宋简体" w:hAnsi="方正仿宋简体" w:cs="方正仿宋简体" w:hint="eastAsia"/>
          <w:bCs/>
          <w:sz w:val="32"/>
          <w:szCs w:val="32"/>
        </w:rPr>
        <w:t>方向</w:t>
      </w:r>
      <w:r w:rsidRPr="001D685E">
        <w:rPr>
          <w:rFonts w:ascii="方正仿宋简体" w:eastAsia="方正仿宋简体" w:hAnsi="方正仿宋简体" w:cs="方正仿宋简体" w:hint="eastAsia"/>
          <w:bCs/>
          <w:sz w:val="32"/>
          <w:szCs w:val="32"/>
          <w:lang w:eastAsia="zh"/>
        </w:rPr>
        <w:t>，共13道赛题</w:t>
      </w:r>
      <w:r w:rsidRPr="001D685E">
        <w:rPr>
          <w:rFonts w:ascii="方正仿宋简体" w:eastAsia="方正仿宋简体" w:hAnsi="方正仿宋简体" w:cs="方正仿宋简体" w:hint="eastAsia"/>
          <w:bCs/>
          <w:sz w:val="32"/>
          <w:szCs w:val="32"/>
        </w:rPr>
        <w:t>，具体赛题见下表：</w:t>
      </w:r>
    </w:p>
    <w:p w14:paraId="577B03B7" w14:textId="77777777" w:rsidR="00772410" w:rsidRPr="001D685E" w:rsidRDefault="00AE622D">
      <w:pPr>
        <w:spacing w:line="560" w:lineRule="exact"/>
        <w:jc w:val="center"/>
        <w:rPr>
          <w:rFonts w:ascii="方正仿宋简体" w:eastAsia="方正仿宋简体" w:hAnsi="方正仿宋简体" w:cs="方正仿宋简体" w:hint="eastAsia"/>
          <w:bCs/>
          <w:sz w:val="32"/>
          <w:szCs w:val="32"/>
          <w:lang w:eastAsia="zh"/>
        </w:rPr>
      </w:pPr>
      <w:r w:rsidRPr="001D685E">
        <w:rPr>
          <w:rFonts w:ascii="方正仿宋简体" w:eastAsia="方正仿宋简体" w:hAnsi="方正仿宋简体" w:cs="方正仿宋简体" w:hint="eastAsia"/>
          <w:bCs/>
          <w:sz w:val="32"/>
          <w:szCs w:val="32"/>
        </w:rPr>
        <w:t>表5 赛题列表</w:t>
      </w:r>
    </w:p>
    <w:tbl>
      <w:tblPr>
        <w:tblW w:w="9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3"/>
        <w:gridCol w:w="1480"/>
        <w:gridCol w:w="6879"/>
      </w:tblGrid>
      <w:tr w:rsidR="00772410" w:rsidRPr="001D685E" w14:paraId="69E80526" w14:textId="77777777">
        <w:trPr>
          <w:tblHeader/>
          <w:jc w:val="center"/>
        </w:trPr>
        <w:tc>
          <w:tcPr>
            <w:tcW w:w="0" w:type="auto"/>
            <w:vAlign w:val="center"/>
          </w:tcPr>
          <w:p w14:paraId="254A71A1" w14:textId="77777777" w:rsidR="00772410" w:rsidRPr="001D685E" w:rsidRDefault="00AE622D">
            <w:pPr>
              <w:snapToGrid w:val="0"/>
              <w:jc w:val="center"/>
              <w:rPr>
                <w:rFonts w:ascii="方正黑体简体" w:eastAsia="方正黑体简体" w:hAnsi="方正黑体简体" w:cs="方正黑体简体" w:hint="eastAsia"/>
                <w:bCs/>
                <w:sz w:val="24"/>
                <w:szCs w:val="24"/>
                <w:lang w:eastAsia="zh"/>
              </w:rPr>
            </w:pPr>
            <w:r w:rsidRPr="001D685E">
              <w:rPr>
                <w:rFonts w:ascii="方正黑体简体" w:eastAsia="方正黑体简体" w:hAnsi="方正黑体简体" w:cs="方正黑体简体" w:hint="eastAsia"/>
                <w:bCs/>
                <w:sz w:val="24"/>
                <w:szCs w:val="24"/>
                <w:lang w:eastAsia="zh"/>
              </w:rPr>
              <w:t>序号</w:t>
            </w:r>
          </w:p>
        </w:tc>
        <w:tc>
          <w:tcPr>
            <w:tcW w:w="0" w:type="auto"/>
            <w:vAlign w:val="center"/>
          </w:tcPr>
          <w:p w14:paraId="33F5E16A" w14:textId="77777777" w:rsidR="00772410" w:rsidRPr="001D685E" w:rsidRDefault="00AE622D">
            <w:pPr>
              <w:snapToGrid w:val="0"/>
              <w:jc w:val="center"/>
              <w:rPr>
                <w:rFonts w:ascii="方正黑体简体" w:eastAsia="方正黑体简体" w:hAnsi="方正黑体简体" w:cs="方正黑体简体" w:hint="eastAsia"/>
                <w:bCs/>
                <w:sz w:val="24"/>
                <w:szCs w:val="24"/>
              </w:rPr>
            </w:pPr>
            <w:r w:rsidRPr="001D685E">
              <w:rPr>
                <w:rFonts w:ascii="方正黑体简体" w:eastAsia="方正黑体简体" w:hAnsi="方正黑体简体" w:cs="方正黑体简体" w:hint="eastAsia"/>
                <w:bCs/>
                <w:sz w:val="24"/>
                <w:szCs w:val="24"/>
              </w:rPr>
              <w:t>赛题方向</w:t>
            </w:r>
          </w:p>
        </w:tc>
        <w:tc>
          <w:tcPr>
            <w:tcW w:w="6879" w:type="dxa"/>
            <w:vAlign w:val="center"/>
          </w:tcPr>
          <w:p w14:paraId="7AD574A0" w14:textId="77777777" w:rsidR="00772410" w:rsidRPr="001D685E" w:rsidRDefault="00AE622D">
            <w:pPr>
              <w:snapToGrid w:val="0"/>
              <w:jc w:val="center"/>
              <w:rPr>
                <w:rFonts w:ascii="方正黑体简体" w:eastAsia="方正黑体简体" w:hAnsi="方正黑体简体" w:cs="方正黑体简体" w:hint="eastAsia"/>
                <w:bCs/>
                <w:sz w:val="24"/>
                <w:szCs w:val="24"/>
              </w:rPr>
            </w:pPr>
            <w:r w:rsidRPr="001D685E">
              <w:rPr>
                <w:rFonts w:ascii="方正黑体简体" w:eastAsia="方正黑体简体" w:hAnsi="方正黑体简体" w:cs="方正黑体简体" w:hint="eastAsia"/>
                <w:bCs/>
                <w:sz w:val="24"/>
                <w:szCs w:val="24"/>
              </w:rPr>
              <w:t>赛题</w:t>
            </w:r>
          </w:p>
        </w:tc>
      </w:tr>
      <w:tr w:rsidR="00772410" w:rsidRPr="001D685E" w14:paraId="1FBA8180" w14:textId="77777777">
        <w:trPr>
          <w:jc w:val="center"/>
        </w:trPr>
        <w:tc>
          <w:tcPr>
            <w:tcW w:w="0" w:type="auto"/>
            <w:vAlign w:val="center"/>
          </w:tcPr>
          <w:p w14:paraId="051A79B8" w14:textId="77777777" w:rsidR="00772410" w:rsidRPr="001D685E" w:rsidRDefault="00AE622D">
            <w:pPr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bCs/>
                <w:szCs w:val="21"/>
                <w:lang w:eastAsia="zh"/>
              </w:rPr>
            </w:pPr>
            <w:r w:rsidRPr="001D685E">
              <w:rPr>
                <w:rFonts w:ascii="方正仿宋简体" w:eastAsia="方正仿宋简体" w:hAnsi="方正仿宋简体" w:cs="方正仿宋简体" w:hint="eastAsia"/>
                <w:bCs/>
                <w:szCs w:val="21"/>
                <w:lang w:eastAsia="zh"/>
              </w:rPr>
              <w:t>1</w:t>
            </w:r>
          </w:p>
        </w:tc>
        <w:tc>
          <w:tcPr>
            <w:tcW w:w="0" w:type="auto"/>
            <w:vMerge w:val="restart"/>
            <w:vAlign w:val="center"/>
          </w:tcPr>
          <w:p w14:paraId="63BC456F" w14:textId="77777777" w:rsidR="00772410" w:rsidRPr="001D685E" w:rsidRDefault="00AE622D">
            <w:pPr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bCs/>
                <w:szCs w:val="21"/>
              </w:rPr>
            </w:pPr>
            <w:r w:rsidRPr="001D685E">
              <w:rPr>
                <w:rFonts w:ascii="方正仿宋简体" w:eastAsia="方正仿宋简体" w:hAnsi="方正仿宋简体" w:cs="方正仿宋简体" w:hint="eastAsia"/>
                <w:bCs/>
                <w:szCs w:val="21"/>
                <w:lang w:eastAsia="zh"/>
              </w:rPr>
              <w:t>工业制造</w:t>
            </w:r>
          </w:p>
        </w:tc>
        <w:tc>
          <w:tcPr>
            <w:tcW w:w="6879" w:type="dxa"/>
            <w:vAlign w:val="center"/>
          </w:tcPr>
          <w:p w14:paraId="48C09900" w14:textId="77777777" w:rsidR="00772410" w:rsidRPr="001D685E" w:rsidRDefault="00AE622D">
            <w:pPr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bCs/>
                <w:szCs w:val="21"/>
              </w:rPr>
            </w:pPr>
            <w:r w:rsidRPr="001D685E">
              <w:rPr>
                <w:rFonts w:ascii="方正仿宋简体" w:eastAsia="方正仿宋简体" w:hAnsi="方正仿宋简体" w:cs="方正仿宋简体" w:hint="eastAsia"/>
                <w:bCs/>
                <w:szCs w:val="21"/>
              </w:rPr>
              <w:t>工业数据治理与质量提升，筑牢数据基座</w:t>
            </w:r>
          </w:p>
        </w:tc>
      </w:tr>
      <w:tr w:rsidR="00772410" w:rsidRPr="001D685E" w14:paraId="6AF2C81A" w14:textId="77777777">
        <w:trPr>
          <w:jc w:val="center"/>
        </w:trPr>
        <w:tc>
          <w:tcPr>
            <w:tcW w:w="0" w:type="auto"/>
            <w:vAlign w:val="center"/>
          </w:tcPr>
          <w:p w14:paraId="5106BF93" w14:textId="77777777" w:rsidR="00772410" w:rsidRPr="001D685E" w:rsidRDefault="00AE622D">
            <w:pPr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bCs/>
                <w:szCs w:val="21"/>
                <w:lang w:eastAsia="zh"/>
              </w:rPr>
            </w:pPr>
            <w:r w:rsidRPr="001D685E">
              <w:rPr>
                <w:rFonts w:ascii="方正仿宋简体" w:eastAsia="方正仿宋简体" w:hAnsi="方正仿宋简体" w:cs="方正仿宋简体" w:hint="eastAsia"/>
                <w:bCs/>
                <w:szCs w:val="21"/>
                <w:lang w:eastAsia="zh"/>
              </w:rPr>
              <w:t>2</w:t>
            </w:r>
          </w:p>
        </w:tc>
        <w:tc>
          <w:tcPr>
            <w:tcW w:w="0" w:type="auto"/>
            <w:vMerge/>
            <w:vAlign w:val="center"/>
          </w:tcPr>
          <w:p w14:paraId="0AF04D76" w14:textId="77777777" w:rsidR="00772410" w:rsidRPr="001D685E" w:rsidRDefault="00772410">
            <w:pPr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bCs/>
                <w:szCs w:val="21"/>
              </w:rPr>
            </w:pPr>
          </w:p>
        </w:tc>
        <w:tc>
          <w:tcPr>
            <w:tcW w:w="6879" w:type="dxa"/>
            <w:vAlign w:val="center"/>
          </w:tcPr>
          <w:p w14:paraId="3FD8604A" w14:textId="77777777" w:rsidR="00772410" w:rsidRPr="001D685E" w:rsidRDefault="00AE622D">
            <w:pPr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bCs/>
                <w:szCs w:val="21"/>
              </w:rPr>
            </w:pPr>
            <w:r w:rsidRPr="001D685E">
              <w:rPr>
                <w:rFonts w:ascii="方正仿宋简体" w:eastAsia="方正仿宋简体" w:hAnsi="方正仿宋简体" w:cs="方正仿宋简体" w:hint="eastAsia"/>
                <w:bCs/>
                <w:szCs w:val="21"/>
              </w:rPr>
              <w:t>工业生产智能预测与优化</w:t>
            </w:r>
          </w:p>
        </w:tc>
      </w:tr>
      <w:tr w:rsidR="00772410" w:rsidRPr="001D685E" w14:paraId="6233AF0F" w14:textId="77777777">
        <w:trPr>
          <w:jc w:val="center"/>
        </w:trPr>
        <w:tc>
          <w:tcPr>
            <w:tcW w:w="0" w:type="auto"/>
            <w:vAlign w:val="center"/>
          </w:tcPr>
          <w:p w14:paraId="7EF389BF" w14:textId="77777777" w:rsidR="00772410" w:rsidRPr="001D685E" w:rsidRDefault="00AE622D">
            <w:pPr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bCs/>
                <w:szCs w:val="21"/>
                <w:lang w:eastAsia="zh"/>
              </w:rPr>
            </w:pPr>
            <w:r w:rsidRPr="001D685E">
              <w:rPr>
                <w:rFonts w:ascii="方正仿宋简体" w:eastAsia="方正仿宋简体" w:hAnsi="方正仿宋简体" w:cs="方正仿宋简体" w:hint="eastAsia"/>
                <w:bCs/>
                <w:szCs w:val="21"/>
                <w:lang w:eastAsia="zh"/>
              </w:rPr>
              <w:t>3</w:t>
            </w:r>
          </w:p>
        </w:tc>
        <w:tc>
          <w:tcPr>
            <w:tcW w:w="0" w:type="auto"/>
            <w:vMerge/>
            <w:vAlign w:val="center"/>
          </w:tcPr>
          <w:p w14:paraId="5FF871C6" w14:textId="77777777" w:rsidR="00772410" w:rsidRPr="001D685E" w:rsidRDefault="00772410">
            <w:pPr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bCs/>
                <w:szCs w:val="21"/>
              </w:rPr>
            </w:pPr>
          </w:p>
        </w:tc>
        <w:tc>
          <w:tcPr>
            <w:tcW w:w="6879" w:type="dxa"/>
            <w:vAlign w:val="center"/>
          </w:tcPr>
          <w:p w14:paraId="5931AFD7" w14:textId="77777777" w:rsidR="00772410" w:rsidRPr="001D685E" w:rsidRDefault="00AE622D">
            <w:pPr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bCs/>
                <w:szCs w:val="21"/>
              </w:rPr>
            </w:pPr>
            <w:r w:rsidRPr="001D685E">
              <w:rPr>
                <w:rFonts w:ascii="方正仿宋简体" w:eastAsia="方正仿宋简体" w:hAnsi="方正仿宋简体" w:cs="方正仿宋简体" w:hint="eastAsia"/>
                <w:bCs/>
                <w:szCs w:val="21"/>
                <w:lang w:eastAsia="zh"/>
              </w:rPr>
              <w:t>数据驱动油气设备智能健康管理</w:t>
            </w:r>
          </w:p>
        </w:tc>
      </w:tr>
      <w:tr w:rsidR="00772410" w:rsidRPr="001D685E" w14:paraId="59ECE915" w14:textId="77777777">
        <w:trPr>
          <w:jc w:val="center"/>
        </w:trPr>
        <w:tc>
          <w:tcPr>
            <w:tcW w:w="0" w:type="auto"/>
            <w:vAlign w:val="center"/>
          </w:tcPr>
          <w:p w14:paraId="73CFB820" w14:textId="77777777" w:rsidR="00772410" w:rsidRPr="001D685E" w:rsidRDefault="00AE622D">
            <w:pPr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bCs/>
                <w:szCs w:val="21"/>
                <w:lang w:eastAsia="zh"/>
              </w:rPr>
            </w:pPr>
            <w:r w:rsidRPr="001D685E">
              <w:rPr>
                <w:rFonts w:ascii="方正仿宋简体" w:eastAsia="方正仿宋简体" w:hAnsi="方正仿宋简体" w:cs="方正仿宋简体" w:hint="eastAsia"/>
                <w:bCs/>
                <w:szCs w:val="21"/>
                <w:lang w:eastAsia="zh"/>
              </w:rPr>
              <w:t>4</w:t>
            </w:r>
          </w:p>
        </w:tc>
        <w:tc>
          <w:tcPr>
            <w:tcW w:w="0" w:type="auto"/>
            <w:vMerge/>
            <w:vAlign w:val="center"/>
          </w:tcPr>
          <w:p w14:paraId="02D79020" w14:textId="77777777" w:rsidR="00772410" w:rsidRPr="001D685E" w:rsidRDefault="00772410">
            <w:pPr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bCs/>
                <w:szCs w:val="21"/>
              </w:rPr>
            </w:pPr>
          </w:p>
        </w:tc>
        <w:tc>
          <w:tcPr>
            <w:tcW w:w="6879" w:type="dxa"/>
            <w:vAlign w:val="center"/>
          </w:tcPr>
          <w:p w14:paraId="22C0CFB4" w14:textId="77777777" w:rsidR="00772410" w:rsidRPr="001D685E" w:rsidRDefault="00AE622D">
            <w:pPr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bCs/>
                <w:szCs w:val="21"/>
                <w:lang w:eastAsia="zh"/>
              </w:rPr>
            </w:pPr>
            <w:r w:rsidRPr="001D685E">
              <w:rPr>
                <w:rFonts w:ascii="方正仿宋简体" w:eastAsia="方正仿宋简体" w:hAnsi="方正仿宋简体" w:cs="方正仿宋简体" w:hint="eastAsia"/>
                <w:bCs/>
                <w:szCs w:val="21"/>
                <w:lang w:eastAsia="zh"/>
              </w:rPr>
              <w:t>数据赋能油气生产运营协同优化</w:t>
            </w:r>
          </w:p>
        </w:tc>
      </w:tr>
      <w:tr w:rsidR="00772410" w:rsidRPr="001D685E" w14:paraId="3757ED73" w14:textId="77777777">
        <w:trPr>
          <w:jc w:val="center"/>
        </w:trPr>
        <w:tc>
          <w:tcPr>
            <w:tcW w:w="0" w:type="auto"/>
            <w:vAlign w:val="center"/>
          </w:tcPr>
          <w:p w14:paraId="70B6C06A" w14:textId="77777777" w:rsidR="00772410" w:rsidRPr="001D685E" w:rsidRDefault="00AE622D">
            <w:pPr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bCs/>
                <w:szCs w:val="21"/>
                <w:lang w:eastAsia="zh"/>
              </w:rPr>
            </w:pPr>
            <w:r w:rsidRPr="001D685E">
              <w:rPr>
                <w:rFonts w:ascii="方正仿宋简体" w:eastAsia="方正仿宋简体" w:hAnsi="方正仿宋简体" w:cs="方正仿宋简体" w:hint="eastAsia"/>
                <w:bCs/>
                <w:szCs w:val="21"/>
                <w:lang w:eastAsia="zh"/>
              </w:rPr>
              <w:t>5</w:t>
            </w:r>
          </w:p>
        </w:tc>
        <w:tc>
          <w:tcPr>
            <w:tcW w:w="0" w:type="auto"/>
            <w:vMerge/>
            <w:vAlign w:val="center"/>
          </w:tcPr>
          <w:p w14:paraId="2E009107" w14:textId="77777777" w:rsidR="00772410" w:rsidRPr="001D685E" w:rsidRDefault="00772410">
            <w:pPr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bCs/>
                <w:szCs w:val="21"/>
              </w:rPr>
            </w:pPr>
          </w:p>
        </w:tc>
        <w:tc>
          <w:tcPr>
            <w:tcW w:w="6879" w:type="dxa"/>
            <w:vAlign w:val="center"/>
          </w:tcPr>
          <w:p w14:paraId="66C89062" w14:textId="77777777" w:rsidR="00772410" w:rsidRPr="001D685E" w:rsidRDefault="00AE622D">
            <w:pPr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bCs/>
                <w:szCs w:val="21"/>
                <w:lang w:eastAsia="zh"/>
              </w:rPr>
            </w:pPr>
            <w:r w:rsidRPr="001D685E">
              <w:rPr>
                <w:rFonts w:ascii="方正仿宋简体" w:eastAsia="方正仿宋简体" w:hAnsi="方正仿宋简体" w:cs="方正仿宋简体" w:hint="eastAsia"/>
                <w:bCs/>
                <w:szCs w:val="21"/>
                <w:lang w:eastAsia="zh"/>
              </w:rPr>
              <w:t>石油化工行业对外数据价值市场化创效</w:t>
            </w:r>
          </w:p>
        </w:tc>
      </w:tr>
      <w:tr w:rsidR="00772410" w:rsidRPr="001D685E" w14:paraId="0FE9EA7A" w14:textId="77777777">
        <w:trPr>
          <w:jc w:val="center"/>
        </w:trPr>
        <w:tc>
          <w:tcPr>
            <w:tcW w:w="0" w:type="auto"/>
            <w:vAlign w:val="center"/>
          </w:tcPr>
          <w:p w14:paraId="433D1331" w14:textId="77777777" w:rsidR="00772410" w:rsidRPr="001D685E" w:rsidRDefault="00AE622D">
            <w:pPr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bCs/>
                <w:szCs w:val="21"/>
                <w:lang w:eastAsia="zh"/>
              </w:rPr>
            </w:pPr>
            <w:r w:rsidRPr="001D685E">
              <w:rPr>
                <w:rFonts w:ascii="方正仿宋简体" w:eastAsia="方正仿宋简体" w:hAnsi="方正仿宋简体" w:cs="方正仿宋简体" w:hint="eastAsia"/>
                <w:bCs/>
                <w:szCs w:val="21"/>
                <w:lang w:eastAsia="zh"/>
              </w:rPr>
              <w:t>6</w:t>
            </w:r>
          </w:p>
        </w:tc>
        <w:tc>
          <w:tcPr>
            <w:tcW w:w="0" w:type="auto"/>
            <w:vMerge w:val="restart"/>
            <w:vAlign w:val="center"/>
          </w:tcPr>
          <w:p w14:paraId="19162468" w14:textId="77777777" w:rsidR="00772410" w:rsidRPr="001D685E" w:rsidRDefault="00AE622D">
            <w:pPr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bCs/>
                <w:szCs w:val="21"/>
              </w:rPr>
            </w:pPr>
            <w:r w:rsidRPr="001D685E">
              <w:rPr>
                <w:rFonts w:ascii="方正仿宋简体" w:eastAsia="方正仿宋简体" w:hAnsi="方正仿宋简体" w:cs="方正仿宋简体" w:hint="eastAsia"/>
                <w:bCs/>
                <w:szCs w:val="21"/>
                <w:lang w:eastAsia="zh"/>
              </w:rPr>
              <w:t>商贸流通</w:t>
            </w:r>
          </w:p>
        </w:tc>
        <w:tc>
          <w:tcPr>
            <w:tcW w:w="6879" w:type="dxa"/>
            <w:vAlign w:val="center"/>
          </w:tcPr>
          <w:p w14:paraId="017F68F3" w14:textId="77777777" w:rsidR="00772410" w:rsidRPr="001D685E" w:rsidRDefault="00AE622D">
            <w:pPr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bCs/>
                <w:szCs w:val="21"/>
                <w:lang w:eastAsia="zh"/>
              </w:rPr>
            </w:pPr>
            <w:r w:rsidRPr="001D685E">
              <w:rPr>
                <w:rFonts w:ascii="方正仿宋简体" w:eastAsia="方正仿宋简体" w:hAnsi="方正仿宋简体" w:cs="方正仿宋简体" w:hint="eastAsia"/>
                <w:bCs/>
                <w:szCs w:val="21"/>
                <w:lang w:eastAsia="zh"/>
              </w:rPr>
              <w:t>“数据要素”驱动能源销售智慧运营与客户价值挖掘</w:t>
            </w:r>
          </w:p>
        </w:tc>
      </w:tr>
      <w:tr w:rsidR="00772410" w:rsidRPr="001D685E" w14:paraId="2B2706C4" w14:textId="77777777">
        <w:trPr>
          <w:jc w:val="center"/>
        </w:trPr>
        <w:tc>
          <w:tcPr>
            <w:tcW w:w="0" w:type="auto"/>
            <w:vAlign w:val="center"/>
          </w:tcPr>
          <w:p w14:paraId="1BD506A4" w14:textId="77777777" w:rsidR="00772410" w:rsidRPr="001D685E" w:rsidRDefault="00AE622D">
            <w:pPr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bCs/>
                <w:szCs w:val="21"/>
                <w:lang w:eastAsia="zh"/>
              </w:rPr>
            </w:pPr>
            <w:r w:rsidRPr="001D685E">
              <w:rPr>
                <w:rFonts w:ascii="方正仿宋简体" w:eastAsia="方正仿宋简体" w:hAnsi="方正仿宋简体" w:cs="方正仿宋简体" w:hint="eastAsia"/>
                <w:bCs/>
                <w:szCs w:val="21"/>
                <w:lang w:eastAsia="zh"/>
              </w:rPr>
              <w:t>7</w:t>
            </w:r>
          </w:p>
        </w:tc>
        <w:tc>
          <w:tcPr>
            <w:tcW w:w="0" w:type="auto"/>
            <w:vMerge/>
            <w:vAlign w:val="center"/>
          </w:tcPr>
          <w:p w14:paraId="566C8905" w14:textId="77777777" w:rsidR="00772410" w:rsidRPr="001D685E" w:rsidRDefault="00772410">
            <w:pPr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bCs/>
                <w:szCs w:val="21"/>
              </w:rPr>
            </w:pPr>
          </w:p>
        </w:tc>
        <w:tc>
          <w:tcPr>
            <w:tcW w:w="6879" w:type="dxa"/>
            <w:vAlign w:val="center"/>
          </w:tcPr>
          <w:p w14:paraId="1CD1794B" w14:textId="77777777" w:rsidR="00772410" w:rsidRPr="001D685E" w:rsidRDefault="00AE622D">
            <w:pPr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bCs/>
                <w:szCs w:val="21"/>
                <w:lang w:eastAsia="zh"/>
              </w:rPr>
            </w:pPr>
            <w:r w:rsidRPr="001D685E">
              <w:rPr>
                <w:rFonts w:ascii="方正仿宋简体" w:eastAsia="方正仿宋简体" w:hAnsi="方正仿宋简体" w:cs="方正仿宋简体" w:hint="eastAsia"/>
                <w:bCs/>
                <w:szCs w:val="21"/>
                <w:lang w:eastAsia="zh"/>
              </w:rPr>
              <w:t>“数据要素”赋能</w:t>
            </w:r>
            <w:r w:rsidRPr="001D685E">
              <w:rPr>
                <w:rFonts w:ascii="方正仿宋简体" w:eastAsia="方正仿宋简体" w:hAnsi="方正仿宋简体" w:cs="方正仿宋简体" w:hint="eastAsia"/>
                <w:bCs/>
                <w:szCs w:val="21"/>
              </w:rPr>
              <w:t>能</w:t>
            </w:r>
            <w:r w:rsidRPr="001D685E">
              <w:rPr>
                <w:rFonts w:ascii="方正仿宋简体" w:eastAsia="方正仿宋简体" w:hAnsi="方正仿宋简体" w:cs="方正仿宋简体" w:hint="eastAsia"/>
                <w:bCs/>
                <w:szCs w:val="21"/>
                <w:lang w:eastAsia="zh"/>
              </w:rPr>
              <w:t>源物流智慧调度与供应链协同</w:t>
            </w:r>
          </w:p>
        </w:tc>
      </w:tr>
      <w:tr w:rsidR="00772410" w:rsidRPr="001D685E" w14:paraId="58364B75" w14:textId="77777777">
        <w:trPr>
          <w:jc w:val="center"/>
        </w:trPr>
        <w:tc>
          <w:tcPr>
            <w:tcW w:w="0" w:type="auto"/>
            <w:vAlign w:val="center"/>
          </w:tcPr>
          <w:p w14:paraId="133B62D9" w14:textId="77777777" w:rsidR="00772410" w:rsidRPr="001D685E" w:rsidRDefault="00AE622D">
            <w:pPr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bCs/>
                <w:szCs w:val="21"/>
                <w:lang w:eastAsia="zh"/>
              </w:rPr>
            </w:pPr>
            <w:r w:rsidRPr="001D685E">
              <w:rPr>
                <w:rFonts w:ascii="方正仿宋简体" w:eastAsia="方正仿宋简体" w:hAnsi="方正仿宋简体" w:cs="方正仿宋简体" w:hint="eastAsia"/>
                <w:bCs/>
                <w:szCs w:val="21"/>
                <w:lang w:eastAsia="zh"/>
              </w:rPr>
              <w:t>8</w:t>
            </w:r>
          </w:p>
        </w:tc>
        <w:tc>
          <w:tcPr>
            <w:tcW w:w="0" w:type="auto"/>
            <w:vMerge/>
            <w:vAlign w:val="center"/>
          </w:tcPr>
          <w:p w14:paraId="684BE9E8" w14:textId="77777777" w:rsidR="00772410" w:rsidRPr="001D685E" w:rsidRDefault="00772410">
            <w:pPr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bCs/>
                <w:szCs w:val="21"/>
              </w:rPr>
            </w:pPr>
          </w:p>
        </w:tc>
        <w:tc>
          <w:tcPr>
            <w:tcW w:w="6879" w:type="dxa"/>
            <w:vAlign w:val="center"/>
          </w:tcPr>
          <w:p w14:paraId="435969A2" w14:textId="77777777" w:rsidR="00772410" w:rsidRPr="001D685E" w:rsidRDefault="00AE622D">
            <w:pPr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bCs/>
                <w:szCs w:val="21"/>
                <w:lang w:eastAsia="zh"/>
              </w:rPr>
            </w:pPr>
            <w:r w:rsidRPr="001D685E">
              <w:rPr>
                <w:rFonts w:ascii="方正仿宋简体" w:eastAsia="方正仿宋简体" w:hAnsi="方正仿宋简体" w:cs="方正仿宋简体" w:hint="eastAsia"/>
                <w:bCs/>
                <w:szCs w:val="21"/>
                <w:lang w:eastAsia="zh"/>
              </w:rPr>
              <w:t>“数据要素”提升能源国际贸易全球协同与风险防控能力</w:t>
            </w:r>
          </w:p>
        </w:tc>
      </w:tr>
      <w:tr w:rsidR="00772410" w:rsidRPr="001D685E" w14:paraId="1FAE329E" w14:textId="77777777">
        <w:trPr>
          <w:jc w:val="center"/>
        </w:trPr>
        <w:tc>
          <w:tcPr>
            <w:tcW w:w="0" w:type="auto"/>
            <w:vAlign w:val="center"/>
          </w:tcPr>
          <w:p w14:paraId="35F9BF04" w14:textId="77777777" w:rsidR="00772410" w:rsidRPr="001D685E" w:rsidRDefault="00AE622D">
            <w:pPr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bCs/>
                <w:szCs w:val="21"/>
                <w:lang w:eastAsia="zh"/>
              </w:rPr>
            </w:pPr>
            <w:r w:rsidRPr="001D685E">
              <w:rPr>
                <w:rFonts w:ascii="方正仿宋简体" w:eastAsia="方正仿宋简体" w:hAnsi="方正仿宋简体" w:cs="方正仿宋简体" w:hint="eastAsia"/>
                <w:bCs/>
                <w:szCs w:val="21"/>
                <w:lang w:eastAsia="zh"/>
              </w:rPr>
              <w:t>9</w:t>
            </w:r>
          </w:p>
        </w:tc>
        <w:tc>
          <w:tcPr>
            <w:tcW w:w="0" w:type="auto"/>
            <w:vMerge w:val="restart"/>
            <w:vAlign w:val="center"/>
          </w:tcPr>
          <w:p w14:paraId="4921CB6D" w14:textId="77777777" w:rsidR="00772410" w:rsidRPr="001D685E" w:rsidRDefault="00AE622D">
            <w:pPr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bCs/>
                <w:szCs w:val="21"/>
              </w:rPr>
            </w:pPr>
            <w:r w:rsidRPr="001D685E">
              <w:rPr>
                <w:rFonts w:ascii="方正仿宋简体" w:eastAsia="方正仿宋简体" w:hAnsi="方正仿宋简体" w:cs="方正仿宋简体" w:hint="eastAsia"/>
                <w:bCs/>
                <w:szCs w:val="21"/>
                <w:lang w:eastAsia="zh"/>
              </w:rPr>
              <w:t>科技创新</w:t>
            </w:r>
          </w:p>
        </w:tc>
        <w:tc>
          <w:tcPr>
            <w:tcW w:w="6879" w:type="dxa"/>
            <w:vAlign w:val="center"/>
          </w:tcPr>
          <w:p w14:paraId="3085FFAC" w14:textId="77777777" w:rsidR="00772410" w:rsidRPr="001D685E" w:rsidRDefault="00AE622D">
            <w:pPr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bCs/>
                <w:szCs w:val="21"/>
                <w:lang w:eastAsia="zh"/>
              </w:rPr>
            </w:pPr>
            <w:r w:rsidRPr="001D685E">
              <w:rPr>
                <w:rFonts w:ascii="方正仿宋简体" w:eastAsia="方正仿宋简体" w:hAnsi="方正仿宋简体" w:cs="方正仿宋简体" w:hint="eastAsia"/>
                <w:bCs/>
                <w:szCs w:val="21"/>
                <w:lang w:eastAsia="zh"/>
              </w:rPr>
              <w:t>工业领域科研数据基础设施与智能应用平台建设</w:t>
            </w:r>
          </w:p>
        </w:tc>
      </w:tr>
      <w:tr w:rsidR="00772410" w:rsidRPr="001D685E" w14:paraId="3079CEEB" w14:textId="77777777">
        <w:trPr>
          <w:jc w:val="center"/>
        </w:trPr>
        <w:tc>
          <w:tcPr>
            <w:tcW w:w="0" w:type="auto"/>
            <w:vAlign w:val="center"/>
          </w:tcPr>
          <w:p w14:paraId="78D895A9" w14:textId="77777777" w:rsidR="00772410" w:rsidRPr="001D685E" w:rsidRDefault="00AE622D">
            <w:pPr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bCs/>
                <w:szCs w:val="21"/>
                <w:lang w:eastAsia="zh"/>
              </w:rPr>
            </w:pPr>
            <w:r w:rsidRPr="001D685E">
              <w:rPr>
                <w:rFonts w:ascii="方正仿宋简体" w:eastAsia="方正仿宋简体" w:hAnsi="方正仿宋简体" w:cs="方正仿宋简体" w:hint="eastAsia"/>
                <w:bCs/>
                <w:szCs w:val="21"/>
                <w:lang w:eastAsia="zh"/>
              </w:rPr>
              <w:t>10</w:t>
            </w:r>
          </w:p>
        </w:tc>
        <w:tc>
          <w:tcPr>
            <w:tcW w:w="0" w:type="auto"/>
            <w:vMerge/>
            <w:vAlign w:val="center"/>
          </w:tcPr>
          <w:p w14:paraId="27F2726D" w14:textId="77777777" w:rsidR="00772410" w:rsidRPr="001D685E" w:rsidRDefault="00772410">
            <w:pPr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bCs/>
                <w:szCs w:val="21"/>
              </w:rPr>
            </w:pPr>
          </w:p>
        </w:tc>
        <w:tc>
          <w:tcPr>
            <w:tcW w:w="6879" w:type="dxa"/>
            <w:vAlign w:val="center"/>
          </w:tcPr>
          <w:p w14:paraId="1B1C8728" w14:textId="77777777" w:rsidR="00772410" w:rsidRPr="001D685E" w:rsidRDefault="00AE622D">
            <w:pPr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bCs/>
                <w:szCs w:val="21"/>
                <w:lang w:eastAsia="zh"/>
              </w:rPr>
            </w:pPr>
            <w:r w:rsidRPr="001D685E">
              <w:rPr>
                <w:rFonts w:ascii="方正仿宋简体" w:eastAsia="方正仿宋简体" w:hAnsi="方正仿宋简体" w:cs="方正仿宋简体" w:hint="eastAsia"/>
                <w:bCs/>
                <w:szCs w:val="21"/>
                <w:lang w:eastAsia="zh"/>
              </w:rPr>
              <w:t>油气领域AI大模型与数据驱动的知识创新生态</w:t>
            </w:r>
          </w:p>
        </w:tc>
      </w:tr>
      <w:tr w:rsidR="00772410" w:rsidRPr="001D685E" w14:paraId="302C7C86" w14:textId="77777777">
        <w:trPr>
          <w:jc w:val="center"/>
        </w:trPr>
        <w:tc>
          <w:tcPr>
            <w:tcW w:w="0" w:type="auto"/>
            <w:vAlign w:val="center"/>
          </w:tcPr>
          <w:p w14:paraId="4C03C87D" w14:textId="77777777" w:rsidR="00772410" w:rsidRPr="001D685E" w:rsidRDefault="00AE622D">
            <w:pPr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bCs/>
                <w:szCs w:val="21"/>
                <w:lang w:eastAsia="zh"/>
              </w:rPr>
            </w:pPr>
            <w:r w:rsidRPr="001D685E">
              <w:rPr>
                <w:rFonts w:ascii="方正仿宋简体" w:eastAsia="方正仿宋简体" w:hAnsi="方正仿宋简体" w:cs="方正仿宋简体" w:hint="eastAsia"/>
                <w:bCs/>
                <w:szCs w:val="21"/>
                <w:lang w:eastAsia="zh"/>
              </w:rPr>
              <w:t>11</w:t>
            </w:r>
          </w:p>
        </w:tc>
        <w:tc>
          <w:tcPr>
            <w:tcW w:w="0" w:type="auto"/>
            <w:vMerge/>
            <w:vAlign w:val="center"/>
          </w:tcPr>
          <w:p w14:paraId="482F4950" w14:textId="77777777" w:rsidR="00772410" w:rsidRPr="001D685E" w:rsidRDefault="00772410">
            <w:pPr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bCs/>
                <w:szCs w:val="21"/>
              </w:rPr>
            </w:pPr>
          </w:p>
        </w:tc>
        <w:tc>
          <w:tcPr>
            <w:tcW w:w="6879" w:type="dxa"/>
            <w:vAlign w:val="center"/>
          </w:tcPr>
          <w:p w14:paraId="591C5D19" w14:textId="77777777" w:rsidR="00772410" w:rsidRPr="001D685E" w:rsidRDefault="00AE622D">
            <w:pPr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bCs/>
                <w:szCs w:val="21"/>
                <w:lang w:eastAsia="zh"/>
              </w:rPr>
            </w:pPr>
            <w:r w:rsidRPr="001D685E">
              <w:rPr>
                <w:rFonts w:ascii="方正仿宋简体" w:eastAsia="方正仿宋简体" w:hAnsi="方正仿宋简体" w:cs="方正仿宋简体" w:hint="eastAsia"/>
                <w:bCs/>
                <w:szCs w:val="21"/>
                <w:lang w:eastAsia="zh"/>
              </w:rPr>
              <w:t>敏捷数据工具赋能应用开发</w:t>
            </w:r>
          </w:p>
        </w:tc>
      </w:tr>
      <w:tr w:rsidR="00772410" w:rsidRPr="001D685E" w14:paraId="5480DC5D" w14:textId="77777777">
        <w:trPr>
          <w:jc w:val="center"/>
        </w:trPr>
        <w:tc>
          <w:tcPr>
            <w:tcW w:w="0" w:type="auto"/>
            <w:vAlign w:val="center"/>
          </w:tcPr>
          <w:p w14:paraId="35B1DE7F" w14:textId="77777777" w:rsidR="00772410" w:rsidRPr="001D685E" w:rsidRDefault="00AE622D">
            <w:pPr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bCs/>
                <w:szCs w:val="21"/>
                <w:lang w:eastAsia="zh"/>
              </w:rPr>
            </w:pPr>
            <w:r w:rsidRPr="001D685E">
              <w:rPr>
                <w:rFonts w:ascii="方正仿宋简体" w:eastAsia="方正仿宋简体" w:hAnsi="方正仿宋简体" w:cs="方正仿宋简体" w:hint="eastAsia"/>
                <w:bCs/>
                <w:szCs w:val="21"/>
                <w:lang w:eastAsia="zh"/>
              </w:rPr>
              <w:t>12</w:t>
            </w:r>
          </w:p>
        </w:tc>
        <w:tc>
          <w:tcPr>
            <w:tcW w:w="0" w:type="auto"/>
            <w:vAlign w:val="center"/>
          </w:tcPr>
          <w:p w14:paraId="03B1825C" w14:textId="77777777" w:rsidR="00772410" w:rsidRPr="001D685E" w:rsidRDefault="00AE622D">
            <w:pPr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bCs/>
                <w:szCs w:val="21"/>
              </w:rPr>
            </w:pPr>
            <w:r w:rsidRPr="001D685E">
              <w:rPr>
                <w:rFonts w:ascii="方正仿宋简体" w:eastAsia="方正仿宋简体" w:hAnsi="方正仿宋简体" w:cs="方正仿宋简体" w:hint="eastAsia"/>
                <w:bCs/>
                <w:szCs w:val="21"/>
              </w:rPr>
              <w:t>金融服务</w:t>
            </w:r>
          </w:p>
        </w:tc>
        <w:tc>
          <w:tcPr>
            <w:tcW w:w="6879" w:type="dxa"/>
            <w:vAlign w:val="center"/>
          </w:tcPr>
          <w:p w14:paraId="4BE2BD31" w14:textId="77777777" w:rsidR="00772410" w:rsidRPr="001D685E" w:rsidRDefault="00AE622D">
            <w:pPr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bCs/>
                <w:szCs w:val="21"/>
                <w:lang w:eastAsia="zh"/>
              </w:rPr>
            </w:pPr>
            <w:r w:rsidRPr="001D685E">
              <w:rPr>
                <w:rFonts w:ascii="方正仿宋简体" w:eastAsia="方正仿宋简体" w:hAnsi="方正仿宋简体" w:cs="方正仿宋简体" w:hint="eastAsia"/>
                <w:bCs/>
                <w:szCs w:val="21"/>
                <w:lang w:eastAsia="zh"/>
              </w:rPr>
              <w:t>数据智能驱动的工业领域产融风控与价值创新</w:t>
            </w:r>
          </w:p>
        </w:tc>
      </w:tr>
      <w:tr w:rsidR="00772410" w:rsidRPr="001D685E" w14:paraId="14722414" w14:textId="77777777">
        <w:trPr>
          <w:jc w:val="center"/>
        </w:trPr>
        <w:tc>
          <w:tcPr>
            <w:tcW w:w="873" w:type="dxa"/>
            <w:vAlign w:val="center"/>
          </w:tcPr>
          <w:p w14:paraId="6E92B446" w14:textId="77777777" w:rsidR="00772410" w:rsidRPr="001D685E" w:rsidRDefault="00AE622D">
            <w:pPr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bCs/>
                <w:szCs w:val="21"/>
                <w:lang w:eastAsia="zh"/>
              </w:rPr>
            </w:pPr>
            <w:r w:rsidRPr="001D685E">
              <w:rPr>
                <w:rFonts w:ascii="方正仿宋简体" w:eastAsia="方正仿宋简体" w:hAnsi="方正仿宋简体" w:cs="方正仿宋简体" w:hint="eastAsia"/>
                <w:bCs/>
                <w:szCs w:val="21"/>
                <w:lang w:eastAsia="zh"/>
              </w:rPr>
              <w:t>13</w:t>
            </w:r>
          </w:p>
        </w:tc>
        <w:tc>
          <w:tcPr>
            <w:tcW w:w="1480" w:type="dxa"/>
            <w:vAlign w:val="center"/>
          </w:tcPr>
          <w:p w14:paraId="0D1ACF21" w14:textId="77777777" w:rsidR="00772410" w:rsidRPr="001D685E" w:rsidRDefault="00AE622D">
            <w:pPr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bCs/>
                <w:szCs w:val="21"/>
              </w:rPr>
            </w:pPr>
            <w:r w:rsidRPr="001D685E">
              <w:rPr>
                <w:rFonts w:ascii="方正仿宋简体" w:eastAsia="方正仿宋简体" w:hAnsi="方正仿宋简体" w:cs="方正仿宋简体" w:hint="eastAsia"/>
                <w:bCs/>
                <w:szCs w:val="21"/>
              </w:rPr>
              <w:t>绿色低碳</w:t>
            </w:r>
          </w:p>
        </w:tc>
        <w:tc>
          <w:tcPr>
            <w:tcW w:w="6879" w:type="dxa"/>
            <w:vAlign w:val="center"/>
          </w:tcPr>
          <w:p w14:paraId="5888D577" w14:textId="77777777" w:rsidR="00772410" w:rsidRPr="001D685E" w:rsidRDefault="00AE622D">
            <w:pPr>
              <w:snapToGrid w:val="0"/>
              <w:jc w:val="center"/>
              <w:rPr>
                <w:rFonts w:ascii="方正仿宋简体" w:eastAsia="方正仿宋简体" w:hAnsi="方正仿宋简体" w:cs="方正仿宋简体" w:hint="eastAsia"/>
                <w:bCs/>
                <w:szCs w:val="21"/>
                <w:lang w:eastAsia="zh"/>
              </w:rPr>
            </w:pPr>
            <w:r w:rsidRPr="001D685E">
              <w:rPr>
                <w:rFonts w:ascii="方正仿宋简体" w:eastAsia="方正仿宋简体" w:hAnsi="方正仿宋简体" w:cs="方正仿宋简体" w:hint="eastAsia"/>
                <w:bCs/>
                <w:szCs w:val="21"/>
                <w:lang w:eastAsia="zh"/>
              </w:rPr>
              <w:t>面向高耗能工业流程的碳效优化与协同管理</w:t>
            </w:r>
          </w:p>
        </w:tc>
      </w:tr>
    </w:tbl>
    <w:p w14:paraId="79DED1AD" w14:textId="77777777" w:rsidR="00772410" w:rsidRPr="001D685E" w:rsidRDefault="00AE622D">
      <w:pPr>
        <w:numPr>
          <w:ilvl w:val="0"/>
          <w:numId w:val="31"/>
        </w:numPr>
        <w:adjustRightInd w:val="0"/>
        <w:snapToGrid w:val="0"/>
        <w:spacing w:line="560" w:lineRule="exact"/>
        <w:ind w:firstLineChars="200" w:firstLine="640"/>
        <w:outlineLvl w:val="2"/>
        <w:rPr>
          <w:rFonts w:ascii="方正仿宋简体" w:eastAsia="方正仿宋简体" w:hAnsi="方正仿宋简体" w:cs="方正仿宋简体" w:hint="eastAsia"/>
          <w:bCs/>
          <w:sz w:val="32"/>
          <w:szCs w:val="32"/>
        </w:rPr>
      </w:pPr>
      <w:r w:rsidRPr="001D685E">
        <w:rPr>
          <w:rFonts w:ascii="方正仿宋简体" w:eastAsia="方正仿宋简体" w:hAnsi="方正仿宋简体" w:cs="方正仿宋简体" w:hint="eastAsia"/>
          <w:bCs/>
          <w:sz w:val="32"/>
          <w:szCs w:val="32"/>
        </w:rPr>
        <w:t>工业数据治理与质量提升，筑牢数据基座</w:t>
      </w:r>
    </w:p>
    <w:p w14:paraId="741EE5D0" w14:textId="77777777" w:rsidR="00772410" w:rsidRPr="001D685E" w:rsidRDefault="00AE622D">
      <w:pPr>
        <w:spacing w:line="560" w:lineRule="exact"/>
        <w:ind w:firstLineChars="200" w:firstLine="640"/>
        <w:rPr>
          <w:rFonts w:ascii="方正仿宋简体" w:eastAsia="方正仿宋简体" w:hAnsi="Times New Roman" w:cs="Times New Roman"/>
          <w:bCs/>
          <w:sz w:val="32"/>
          <w:szCs w:val="21"/>
        </w:rPr>
      </w:pPr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赛题内容：面向工业制造流程与油气生产领域，通过技术手段实现多源异构数据的标准化整合、质量评价与可信共享，夯实数据要素流通与应用的基础，支撑业务协同与价值挖掘。</w:t>
      </w:r>
    </w:p>
    <w:p w14:paraId="60634217" w14:textId="77777777" w:rsidR="00772410" w:rsidRPr="001D685E" w:rsidRDefault="00AE622D">
      <w:pPr>
        <w:spacing w:line="560" w:lineRule="exact"/>
        <w:ind w:firstLineChars="200" w:firstLine="640"/>
        <w:rPr>
          <w:rFonts w:ascii="方正仿宋简体" w:eastAsia="方正仿宋简体" w:hAnsi="Times New Roman" w:cs="Times New Roman"/>
          <w:bCs/>
          <w:sz w:val="32"/>
          <w:szCs w:val="21"/>
        </w:rPr>
      </w:pPr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赛题解读：聚焦工业数据“采集难、质量差、共享壁垒高”的痛点，强调从源头提升数据可用性与可靠性。参赛方案需围绕数据标准构建、质量动态评估、可信数据空间搭建等关键环节，实现跨系统、跨环节的数据高效融合与安全合</w:t>
      </w:r>
      <w:proofErr w:type="gramStart"/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规</w:t>
      </w:r>
      <w:proofErr w:type="gramEnd"/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流通。可结合具体场景（如钻井、管道、ERP系统）设计可落地的数据治理框架与工具，推动数据从“资源化”走向“资产化”。</w:t>
      </w:r>
    </w:p>
    <w:p w14:paraId="5AEB4AFD" w14:textId="77777777" w:rsidR="00772410" w:rsidRPr="001D685E" w:rsidRDefault="00AE622D">
      <w:pPr>
        <w:numPr>
          <w:ilvl w:val="0"/>
          <w:numId w:val="31"/>
        </w:numPr>
        <w:adjustRightInd w:val="0"/>
        <w:snapToGrid w:val="0"/>
        <w:spacing w:line="560" w:lineRule="exact"/>
        <w:ind w:firstLineChars="200" w:firstLine="640"/>
        <w:outlineLvl w:val="2"/>
        <w:rPr>
          <w:rFonts w:ascii="方正仿宋简体" w:eastAsia="方正仿宋简体" w:hAnsi="方正仿宋简体" w:cs="方正仿宋简体" w:hint="eastAsia"/>
          <w:bCs/>
          <w:sz w:val="32"/>
          <w:szCs w:val="32"/>
        </w:rPr>
      </w:pPr>
      <w:r w:rsidRPr="001D685E">
        <w:rPr>
          <w:rFonts w:ascii="方正仿宋简体" w:eastAsia="方正仿宋简体" w:hAnsi="方正仿宋简体" w:cs="方正仿宋简体" w:hint="eastAsia"/>
          <w:bCs/>
          <w:sz w:val="32"/>
          <w:szCs w:val="32"/>
        </w:rPr>
        <w:t>工业生产智能预测与优化</w:t>
      </w:r>
    </w:p>
    <w:p w14:paraId="0FA8B590" w14:textId="77777777" w:rsidR="00772410" w:rsidRPr="001D685E" w:rsidRDefault="00AE622D">
      <w:pPr>
        <w:spacing w:line="560" w:lineRule="exact"/>
        <w:ind w:firstLineChars="200" w:firstLine="640"/>
        <w:rPr>
          <w:rFonts w:ascii="方正仿宋简体" w:eastAsia="方正仿宋简体" w:hAnsi="Times New Roman" w:cs="Times New Roman"/>
          <w:bCs/>
          <w:sz w:val="32"/>
          <w:szCs w:val="21"/>
        </w:rPr>
      </w:pPr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lastRenderedPageBreak/>
        <w:t>赛题内容：针对工业制造流程与油气工程中的关键环节（如钻井、炼化、管道运维等），利用时序数据、物联网数据、地震数据等多源信息，构建AI模型实现参数智能优化、异常预警、故障诊断或产能预测，提升生产安全与运行效率。</w:t>
      </w:r>
    </w:p>
    <w:p w14:paraId="564A0D22" w14:textId="77777777" w:rsidR="00772410" w:rsidRPr="001D685E" w:rsidRDefault="00AE622D">
      <w:pPr>
        <w:spacing w:line="560" w:lineRule="exact"/>
        <w:ind w:firstLineChars="200" w:firstLine="640"/>
        <w:rPr>
          <w:rFonts w:ascii="方正仿宋简体" w:eastAsia="方正仿宋简体" w:hAnsi="Times New Roman" w:cs="Times New Roman"/>
          <w:bCs/>
          <w:sz w:val="32"/>
          <w:szCs w:val="21"/>
        </w:rPr>
      </w:pPr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赛题解读：突出数据驱动与AI融合在工业场景的深度应用。参赛者需选择具体场景（如钻井参数优化、装置异常预警、管道缺陷识别、地震相识别等），设计多</w:t>
      </w:r>
      <w:proofErr w:type="gramStart"/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源数据</w:t>
      </w:r>
      <w:proofErr w:type="gramEnd"/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融合方法，建立可解释、可部署的预测或优化模型，解决业务中的不确定性、低效或高风险问题，体现数据要素在提质、降本、增效中的价值。</w:t>
      </w:r>
    </w:p>
    <w:p w14:paraId="71E6B78D" w14:textId="77777777" w:rsidR="00772410" w:rsidRPr="001D685E" w:rsidRDefault="00AE622D">
      <w:pPr>
        <w:numPr>
          <w:ilvl w:val="0"/>
          <w:numId w:val="31"/>
        </w:numPr>
        <w:adjustRightInd w:val="0"/>
        <w:snapToGrid w:val="0"/>
        <w:spacing w:line="560" w:lineRule="exact"/>
        <w:ind w:firstLineChars="200" w:firstLine="640"/>
        <w:outlineLvl w:val="2"/>
        <w:rPr>
          <w:rFonts w:ascii="方正仿宋简体" w:eastAsia="方正仿宋简体" w:hAnsi="方正仿宋简体" w:cs="方正仿宋简体" w:hint="eastAsia"/>
          <w:bCs/>
          <w:sz w:val="32"/>
          <w:szCs w:val="32"/>
        </w:rPr>
      </w:pPr>
      <w:r w:rsidRPr="001D685E">
        <w:rPr>
          <w:rFonts w:ascii="方正仿宋简体" w:eastAsia="方正仿宋简体" w:hAnsi="方正仿宋简体" w:cs="方正仿宋简体" w:hint="eastAsia"/>
          <w:bCs/>
          <w:sz w:val="32"/>
          <w:szCs w:val="32"/>
        </w:rPr>
        <w:t>数据驱动油气设备智能健康管理</w:t>
      </w:r>
    </w:p>
    <w:p w14:paraId="3B1C9322" w14:textId="77777777" w:rsidR="00772410" w:rsidRPr="001D685E" w:rsidRDefault="00AE622D">
      <w:pPr>
        <w:spacing w:line="560" w:lineRule="exact"/>
        <w:ind w:firstLineChars="200" w:firstLine="640"/>
        <w:rPr>
          <w:rFonts w:ascii="方正仿宋简体" w:eastAsia="方正仿宋简体" w:hAnsi="Times New Roman" w:cs="Times New Roman"/>
          <w:bCs/>
          <w:sz w:val="32"/>
          <w:szCs w:val="21"/>
        </w:rPr>
      </w:pPr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赛题内容：围绕油田设备、炼化装置、管道等关键资产，通过物联网、时序数据分析与机器学习技术，构建从实时监测、健康评估、故障预警到检修决策的全生命周期管理闭环，实现从“被动维修”到“主动预防”的运</w:t>
      </w:r>
      <w:proofErr w:type="gramStart"/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维模式</w:t>
      </w:r>
      <w:proofErr w:type="gramEnd"/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转变。</w:t>
      </w:r>
    </w:p>
    <w:p w14:paraId="52456361" w14:textId="77777777" w:rsidR="00772410" w:rsidRPr="001D685E" w:rsidRDefault="00AE622D">
      <w:pPr>
        <w:spacing w:line="560" w:lineRule="exact"/>
        <w:ind w:firstLineChars="200" w:firstLine="640"/>
        <w:rPr>
          <w:rFonts w:ascii="方正仿宋简体" w:eastAsia="方正仿宋简体" w:hAnsi="Times New Roman" w:cs="Times New Roman"/>
          <w:bCs/>
          <w:sz w:val="32"/>
          <w:szCs w:val="21"/>
        </w:rPr>
      </w:pPr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赛题解读：关注工业设备管理数字化转型，核心是通过数据整合与建模实现设备状态的可知、可预测、可优化。方案需覆盖数据采集、特征提取、退化预测、维修策略推荐等环节，并能与业务系统集成，实现决策闭环。可结合边缘计算、云边端协同等技术，提升实时性与可靠性。</w:t>
      </w:r>
    </w:p>
    <w:p w14:paraId="4B026CE2" w14:textId="77777777" w:rsidR="00772410" w:rsidRPr="001D685E" w:rsidRDefault="00AE622D">
      <w:pPr>
        <w:numPr>
          <w:ilvl w:val="0"/>
          <w:numId w:val="31"/>
        </w:numPr>
        <w:adjustRightInd w:val="0"/>
        <w:snapToGrid w:val="0"/>
        <w:spacing w:line="560" w:lineRule="exact"/>
        <w:ind w:firstLineChars="200" w:firstLine="640"/>
        <w:outlineLvl w:val="2"/>
        <w:rPr>
          <w:rFonts w:ascii="方正仿宋简体" w:eastAsia="方正仿宋简体" w:hAnsi="方正仿宋简体" w:cs="方正仿宋简体" w:hint="eastAsia"/>
          <w:bCs/>
          <w:sz w:val="32"/>
          <w:szCs w:val="32"/>
        </w:rPr>
      </w:pPr>
      <w:r w:rsidRPr="001D685E">
        <w:rPr>
          <w:rFonts w:ascii="方正仿宋简体" w:eastAsia="方正仿宋简体" w:hAnsi="方正仿宋简体" w:cs="方正仿宋简体" w:hint="eastAsia"/>
          <w:bCs/>
          <w:sz w:val="32"/>
          <w:szCs w:val="32"/>
        </w:rPr>
        <w:t>数据赋能油气生产运营协同优化</w:t>
      </w:r>
    </w:p>
    <w:p w14:paraId="3718027A" w14:textId="77777777" w:rsidR="00772410" w:rsidRPr="001D685E" w:rsidRDefault="00AE622D">
      <w:pPr>
        <w:spacing w:line="560" w:lineRule="exact"/>
        <w:ind w:firstLineChars="200" w:firstLine="640"/>
        <w:rPr>
          <w:rFonts w:ascii="方正仿宋简体" w:eastAsia="方正仿宋简体" w:hAnsi="Times New Roman" w:cs="Times New Roman"/>
          <w:bCs/>
          <w:sz w:val="32"/>
          <w:szCs w:val="21"/>
        </w:rPr>
      </w:pPr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赛题内容：面向油气田开发、炼化生产等流程，通过构建跨环节数据协同平台或工作流，整合实时生产数据、经营数据与管理数据，支持工况诊断、产量预估、经营分析、风险管控等一体化决策，推动运营模式向数字化、智能化协同演进。</w:t>
      </w:r>
    </w:p>
    <w:p w14:paraId="2F23DD22" w14:textId="77777777" w:rsidR="00772410" w:rsidRPr="001D685E" w:rsidRDefault="00AE622D">
      <w:pPr>
        <w:spacing w:line="560" w:lineRule="exact"/>
        <w:ind w:firstLineChars="200" w:firstLine="640"/>
        <w:rPr>
          <w:rFonts w:ascii="方正仿宋简体" w:eastAsia="方正仿宋简体" w:hAnsi="Times New Roman" w:cs="Times New Roman"/>
          <w:bCs/>
          <w:sz w:val="32"/>
          <w:szCs w:val="21"/>
        </w:rPr>
      </w:pPr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lastRenderedPageBreak/>
        <w:t>赛题解读：强调“数据贯通”与“业务协同”，旨在打破传统工业中生产、管理、经营数据割裂的局面。参赛方案应设计可扩展的数据整合与业务建模方法，实现如“报表自动化工况诊断”“油藏开发协同”“全流程风险管控”等场景的闭环优化，并能与阿米巴等管理模式结合，推动组织数字化转型。</w:t>
      </w:r>
    </w:p>
    <w:p w14:paraId="0DE740E3" w14:textId="77777777" w:rsidR="00772410" w:rsidRPr="001D685E" w:rsidRDefault="00AE622D">
      <w:pPr>
        <w:numPr>
          <w:ilvl w:val="0"/>
          <w:numId w:val="31"/>
        </w:numPr>
        <w:adjustRightInd w:val="0"/>
        <w:snapToGrid w:val="0"/>
        <w:spacing w:line="560" w:lineRule="exact"/>
        <w:ind w:firstLineChars="200" w:firstLine="640"/>
        <w:outlineLvl w:val="2"/>
        <w:rPr>
          <w:rFonts w:ascii="方正仿宋简体" w:eastAsia="方正仿宋简体" w:hAnsi="方正仿宋简体" w:cs="方正仿宋简体" w:hint="eastAsia"/>
          <w:bCs/>
          <w:sz w:val="32"/>
          <w:szCs w:val="32"/>
        </w:rPr>
      </w:pPr>
      <w:r w:rsidRPr="001D685E">
        <w:rPr>
          <w:rFonts w:ascii="方正仿宋简体" w:eastAsia="方正仿宋简体" w:hAnsi="方正仿宋简体" w:cs="方正仿宋简体" w:hint="eastAsia"/>
          <w:bCs/>
          <w:sz w:val="32"/>
          <w:szCs w:val="32"/>
        </w:rPr>
        <w:t>石油化工行业对外数据价值市场化创效</w:t>
      </w:r>
    </w:p>
    <w:p w14:paraId="7BB10EA4" w14:textId="77777777" w:rsidR="00772410" w:rsidRPr="001D685E" w:rsidRDefault="00AE622D">
      <w:pPr>
        <w:spacing w:line="560" w:lineRule="exact"/>
        <w:ind w:firstLineChars="200" w:firstLine="640"/>
        <w:rPr>
          <w:rFonts w:ascii="方正仿宋简体" w:eastAsia="方正仿宋简体" w:hAnsi="Times New Roman" w:cs="Times New Roman"/>
          <w:bCs/>
          <w:sz w:val="32"/>
          <w:szCs w:val="21"/>
        </w:rPr>
      </w:pPr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赛题内容：聚焦石油化工行业生产、运营、安全、供应链等合</w:t>
      </w:r>
      <w:proofErr w:type="gramStart"/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规</w:t>
      </w:r>
      <w:proofErr w:type="gramEnd"/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可开放数据，围绕数据治理、产品化、交易流通与商业模式，设计数据产品及服务方案，探索行业数据对外市场化变现路径，实现合</w:t>
      </w:r>
      <w:proofErr w:type="gramStart"/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规</w:t>
      </w:r>
      <w:proofErr w:type="gramEnd"/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流通与价值创效，形成可复制推广的运营模式。</w:t>
      </w:r>
    </w:p>
    <w:p w14:paraId="528BA309" w14:textId="77777777" w:rsidR="00772410" w:rsidRPr="001D685E" w:rsidRDefault="00AE622D">
      <w:pPr>
        <w:spacing w:line="560" w:lineRule="exact"/>
        <w:ind w:firstLineChars="200" w:firstLine="640"/>
        <w:rPr>
          <w:rFonts w:ascii="方正仿宋简体" w:eastAsia="方正仿宋简体" w:hAnsi="Times New Roman" w:cs="Times New Roman"/>
          <w:bCs/>
          <w:sz w:val="32"/>
          <w:szCs w:val="21"/>
        </w:rPr>
      </w:pPr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赛题解读：针对石油化工行业数据对外流通不畅、价值难以变现的痛点，以安全合</w:t>
      </w:r>
      <w:proofErr w:type="gramStart"/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规</w:t>
      </w:r>
      <w:proofErr w:type="gramEnd"/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为前提，通过技术与模式创新，推动行业数据从内部赋能走向外部增值，实现数据资产化、价值市场化，助力行业提质增效与新业务拓展。</w:t>
      </w:r>
    </w:p>
    <w:p w14:paraId="51FA7B0B" w14:textId="77777777" w:rsidR="00772410" w:rsidRPr="001D685E" w:rsidRDefault="00AE622D">
      <w:pPr>
        <w:numPr>
          <w:ilvl w:val="0"/>
          <w:numId w:val="31"/>
        </w:numPr>
        <w:adjustRightInd w:val="0"/>
        <w:snapToGrid w:val="0"/>
        <w:spacing w:line="560" w:lineRule="exact"/>
        <w:ind w:firstLineChars="200" w:firstLine="640"/>
        <w:outlineLvl w:val="2"/>
        <w:rPr>
          <w:rFonts w:ascii="方正仿宋简体" w:eastAsia="方正仿宋简体" w:hAnsi="方正仿宋简体" w:cs="方正仿宋简体" w:hint="eastAsia"/>
          <w:bCs/>
          <w:sz w:val="32"/>
          <w:szCs w:val="32"/>
        </w:rPr>
      </w:pPr>
      <w:r w:rsidRPr="001D685E">
        <w:rPr>
          <w:rFonts w:ascii="方正仿宋简体" w:eastAsia="方正仿宋简体" w:hAnsi="方正仿宋简体" w:cs="方正仿宋简体" w:hint="eastAsia"/>
          <w:bCs/>
          <w:sz w:val="32"/>
          <w:szCs w:val="32"/>
        </w:rPr>
        <w:t>“数据要素”驱动能源销售智慧运营与客户价值挖掘</w:t>
      </w:r>
    </w:p>
    <w:p w14:paraId="114F289F" w14:textId="77777777" w:rsidR="00772410" w:rsidRPr="001D685E" w:rsidRDefault="00AE622D">
      <w:pPr>
        <w:spacing w:line="560" w:lineRule="exact"/>
        <w:ind w:firstLineChars="200" w:firstLine="640"/>
        <w:rPr>
          <w:rFonts w:ascii="方正仿宋简体" w:eastAsia="方正仿宋简体" w:hAnsi="Times New Roman" w:cs="Times New Roman"/>
          <w:bCs/>
          <w:sz w:val="32"/>
          <w:szCs w:val="21"/>
        </w:rPr>
      </w:pPr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赛题内容：聚焦成品油、天然气等能源产品销售与客户服务场景，鼓励运用数据要素优化市场监测、精准营销、客户画像、需求预测，推动线上线下融合的销售模式创新，提升市场响应速度与客户满意度。重点支持依托公司数据治理体系，整合销售、客户、市场等多源数据，探索数据驱动的销售策略优化、客户价值深度挖掘、非油业务协同拓展等方向。</w:t>
      </w:r>
    </w:p>
    <w:p w14:paraId="24D60426" w14:textId="77777777" w:rsidR="00772410" w:rsidRPr="001D685E" w:rsidRDefault="00AE622D">
      <w:pPr>
        <w:spacing w:line="560" w:lineRule="exact"/>
        <w:ind w:firstLineChars="200" w:firstLine="640"/>
        <w:rPr>
          <w:rFonts w:ascii="方正仿宋简体" w:eastAsia="方正仿宋简体" w:hAnsi="Times New Roman" w:cs="Times New Roman"/>
          <w:bCs/>
          <w:sz w:val="32"/>
          <w:szCs w:val="21"/>
        </w:rPr>
      </w:pPr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赛题解读：提升流通效率与服务水平，旨在释放销售数据的乘数效应。鼓励参赛团队利用销售数据优化需求预测与库存管理，实现以销定产；基于客户行为数据开展差异化服务；通过数据联</w:t>
      </w:r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lastRenderedPageBreak/>
        <w:t>动打通产销环节，赋能能源销售业务高质量发展。</w:t>
      </w:r>
    </w:p>
    <w:p w14:paraId="4169FBF9" w14:textId="77777777" w:rsidR="00772410" w:rsidRPr="001D685E" w:rsidRDefault="00AE622D">
      <w:pPr>
        <w:numPr>
          <w:ilvl w:val="0"/>
          <w:numId w:val="31"/>
        </w:numPr>
        <w:adjustRightInd w:val="0"/>
        <w:snapToGrid w:val="0"/>
        <w:spacing w:line="560" w:lineRule="exact"/>
        <w:ind w:firstLineChars="200" w:firstLine="640"/>
        <w:outlineLvl w:val="2"/>
        <w:rPr>
          <w:rFonts w:ascii="方正仿宋简体" w:eastAsia="方正仿宋简体" w:hAnsi="方正仿宋简体" w:cs="方正仿宋简体" w:hint="eastAsia"/>
          <w:bCs/>
          <w:sz w:val="32"/>
          <w:szCs w:val="32"/>
        </w:rPr>
      </w:pPr>
      <w:r w:rsidRPr="001D685E">
        <w:rPr>
          <w:rFonts w:ascii="方正仿宋简体" w:eastAsia="方正仿宋简体" w:hAnsi="方正仿宋简体" w:cs="方正仿宋简体" w:hint="eastAsia"/>
          <w:bCs/>
          <w:sz w:val="32"/>
          <w:szCs w:val="32"/>
        </w:rPr>
        <w:t>“数据要素”赋能能源物流智慧调度与供应链协同</w:t>
      </w:r>
    </w:p>
    <w:p w14:paraId="19F454F4" w14:textId="77777777" w:rsidR="00772410" w:rsidRPr="001D685E" w:rsidRDefault="00AE622D">
      <w:pPr>
        <w:spacing w:line="560" w:lineRule="exact"/>
        <w:ind w:firstLineChars="200" w:firstLine="640"/>
        <w:rPr>
          <w:rFonts w:ascii="方正仿宋简体" w:eastAsia="方正仿宋简体" w:hAnsi="Times New Roman" w:cs="Times New Roman"/>
          <w:bCs/>
          <w:sz w:val="32"/>
          <w:szCs w:val="21"/>
        </w:rPr>
      </w:pPr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赛题内容：聚焦能源产品的仓储、运输、</w:t>
      </w:r>
      <w:proofErr w:type="gramStart"/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配送全</w:t>
      </w:r>
      <w:proofErr w:type="gramEnd"/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链条，鼓励运用数据要素优化物流网络布局、运输路径规划、运力资源调配及库存动态管理，提升物流效率与供应链韧性。重点支持依托公司数据基础设施，整合运输工具、路况、仓储、订单等多维数据，探索智能调度算法、多式联运协同、仓储优化配置、应急保供机制等方向。</w:t>
      </w:r>
    </w:p>
    <w:p w14:paraId="4D6BD1C8" w14:textId="77777777" w:rsidR="00772410" w:rsidRPr="001D685E" w:rsidRDefault="00AE622D">
      <w:pPr>
        <w:spacing w:line="560" w:lineRule="exact"/>
        <w:ind w:firstLineChars="200" w:firstLine="640"/>
        <w:rPr>
          <w:rFonts w:ascii="方正仿宋简体" w:eastAsia="方正仿宋简体" w:hAnsi="Times New Roman" w:cs="Times New Roman"/>
          <w:bCs/>
          <w:sz w:val="32"/>
          <w:szCs w:val="21"/>
        </w:rPr>
      </w:pPr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赛题解读：重点考察数据要素在物流供应</w:t>
      </w:r>
      <w:proofErr w:type="gramStart"/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链领域</w:t>
      </w:r>
      <w:proofErr w:type="gramEnd"/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的实际应用成效，量化展示数据带来的效率提升与成本优化，如利用实时数据优化运输路线，减少资源空耗；通过仓储与销售数据联动实现库存精准布局；推动物流数据与上下游业务互联，提升供应链可视化水平与应急响应能力。</w:t>
      </w:r>
    </w:p>
    <w:p w14:paraId="3C5BC7E3" w14:textId="77777777" w:rsidR="00772410" w:rsidRPr="001D685E" w:rsidRDefault="00AE622D">
      <w:pPr>
        <w:numPr>
          <w:ilvl w:val="0"/>
          <w:numId w:val="31"/>
        </w:numPr>
        <w:adjustRightInd w:val="0"/>
        <w:snapToGrid w:val="0"/>
        <w:spacing w:line="560" w:lineRule="exact"/>
        <w:ind w:firstLineChars="200" w:firstLine="640"/>
        <w:outlineLvl w:val="2"/>
        <w:rPr>
          <w:rFonts w:ascii="方正仿宋简体" w:eastAsia="方正仿宋简体" w:hAnsi="方正仿宋简体" w:cs="方正仿宋简体" w:hint="eastAsia"/>
          <w:bCs/>
          <w:sz w:val="32"/>
          <w:szCs w:val="32"/>
        </w:rPr>
      </w:pPr>
      <w:r w:rsidRPr="001D685E">
        <w:rPr>
          <w:rFonts w:ascii="方正仿宋简体" w:eastAsia="方正仿宋简体" w:hAnsi="方正仿宋简体" w:cs="方正仿宋简体" w:hint="eastAsia"/>
          <w:bCs/>
          <w:sz w:val="32"/>
          <w:szCs w:val="32"/>
        </w:rPr>
        <w:t>“数据要素”提升能源国际贸易全球协同与风险防控能力</w:t>
      </w:r>
    </w:p>
    <w:p w14:paraId="28102E53" w14:textId="77777777" w:rsidR="00772410" w:rsidRPr="001D685E" w:rsidRDefault="00AE622D">
      <w:pPr>
        <w:spacing w:line="560" w:lineRule="exact"/>
        <w:ind w:firstLineChars="200" w:firstLine="640"/>
        <w:rPr>
          <w:rFonts w:ascii="方正仿宋简体" w:eastAsia="方正仿宋简体" w:hAnsi="Times New Roman" w:cs="Times New Roman"/>
          <w:bCs/>
          <w:sz w:val="32"/>
          <w:szCs w:val="21"/>
        </w:rPr>
      </w:pPr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赛题内容：聚焦跨国能源贸易、海外市场拓展与国际供应链协同，鼓励运用数据要素提升国际贸易决策能力、跨境资源配置效率及全球业务风险防控水平。重点支持依托公司全球数据网络，整合国际市场、贸易流程、物流运输、金融结算等多源数据，探索跨国数据合</w:t>
      </w:r>
      <w:proofErr w:type="gramStart"/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规</w:t>
      </w:r>
      <w:proofErr w:type="gramEnd"/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流通机制、全球市场趋势分析、贸易流程优化、跨境供应链协同、国际业务风险智能预警等方向。</w:t>
      </w:r>
    </w:p>
    <w:p w14:paraId="0FCDFE59" w14:textId="77777777" w:rsidR="00772410" w:rsidRPr="001D685E" w:rsidRDefault="00AE622D">
      <w:pPr>
        <w:spacing w:line="560" w:lineRule="exact"/>
        <w:ind w:firstLineChars="200" w:firstLine="640"/>
        <w:rPr>
          <w:rFonts w:ascii="方正仿宋简体" w:eastAsia="方正仿宋简体" w:hAnsi="Times New Roman" w:cs="Times New Roman"/>
          <w:bCs/>
          <w:sz w:val="32"/>
          <w:szCs w:val="21"/>
        </w:rPr>
      </w:pPr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赛题解读：落实国家提升行业国际化服务能力与竞争力的要求，通过数据要素释放国际业务的乘数效应。鼓励参赛团队利用国际贸易数据开展市场分析与决策支持，优化采购与销售时机；推动贸易流程数据贯通，减少中间环节成本；通过跨境数据协同</w:t>
      </w:r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lastRenderedPageBreak/>
        <w:t>实现全球供应链可视与智能调度，强化汇率、信用等风险监测预警能力，赋能国际业务高质量可持续发展。</w:t>
      </w:r>
    </w:p>
    <w:p w14:paraId="6CA347CA" w14:textId="77777777" w:rsidR="00772410" w:rsidRPr="001D685E" w:rsidRDefault="00AE622D">
      <w:pPr>
        <w:numPr>
          <w:ilvl w:val="0"/>
          <w:numId w:val="31"/>
        </w:numPr>
        <w:adjustRightInd w:val="0"/>
        <w:snapToGrid w:val="0"/>
        <w:spacing w:line="560" w:lineRule="exact"/>
        <w:ind w:firstLineChars="200" w:firstLine="640"/>
        <w:outlineLvl w:val="2"/>
        <w:rPr>
          <w:rFonts w:ascii="方正仿宋简体" w:eastAsia="方正仿宋简体" w:hAnsi="方正仿宋简体" w:cs="方正仿宋简体" w:hint="eastAsia"/>
          <w:bCs/>
          <w:sz w:val="32"/>
          <w:szCs w:val="32"/>
        </w:rPr>
      </w:pPr>
      <w:r w:rsidRPr="001D685E">
        <w:rPr>
          <w:rFonts w:ascii="方正仿宋简体" w:eastAsia="方正仿宋简体" w:hAnsi="方正仿宋简体" w:cs="方正仿宋简体" w:hint="eastAsia"/>
          <w:bCs/>
          <w:sz w:val="32"/>
          <w:szCs w:val="32"/>
        </w:rPr>
        <w:t>工业领域科研数据基础设施与智能应用平台建设</w:t>
      </w:r>
    </w:p>
    <w:p w14:paraId="4F05F7B5" w14:textId="77777777" w:rsidR="00772410" w:rsidRPr="001D685E" w:rsidRDefault="00AE622D">
      <w:pPr>
        <w:spacing w:line="560" w:lineRule="exact"/>
        <w:ind w:firstLineChars="200" w:firstLine="640"/>
        <w:rPr>
          <w:rFonts w:ascii="方正仿宋简体" w:eastAsia="方正仿宋简体" w:hAnsi="Times New Roman" w:cs="Times New Roman"/>
          <w:bCs/>
          <w:sz w:val="32"/>
          <w:szCs w:val="21"/>
        </w:rPr>
      </w:pPr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赛题内容：面向石油勘探开发、物探、管道安全等核心科研与工程技术领域，设计并构建下一代数据基础设施与智能应用平台，实现多源异构数据（如地震数据、工程数据、视频数据）的高效汇聚、治理、共享与协同应用，以支撑智能化业务场景（如智能物探、压裂优化、地面工程协同等）的快速落地。</w:t>
      </w:r>
    </w:p>
    <w:p w14:paraId="32FCC72D" w14:textId="77777777" w:rsidR="00772410" w:rsidRPr="001D685E" w:rsidRDefault="00AE622D">
      <w:pPr>
        <w:spacing w:line="560" w:lineRule="exact"/>
        <w:ind w:firstLineChars="200" w:firstLine="640"/>
        <w:rPr>
          <w:rFonts w:ascii="方正仿宋简体" w:eastAsia="方正仿宋简体" w:hAnsi="Times New Roman" w:cs="Times New Roman"/>
          <w:bCs/>
          <w:sz w:val="32"/>
          <w:szCs w:val="21"/>
        </w:rPr>
      </w:pPr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赛题解读：关注数据作为新型生产要素的“底座”能力。参赛方案需超越单点工具开发，致力于设计一个开放、可扩展、智能化的</w:t>
      </w:r>
      <w:proofErr w:type="gramStart"/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平台级</w:t>
      </w:r>
      <w:proofErr w:type="gramEnd"/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架构。重点考察如何通过统一的数据标准、服务化接口和计算引擎，将分散的数据资源转化为可复用的数据资产与模型资产，并支撑上层多样化的智能应用（如智能审核、视频分析、工程优化等），最终驱动科研与工程模式的整体升级。</w:t>
      </w:r>
    </w:p>
    <w:p w14:paraId="2671DCD2" w14:textId="77777777" w:rsidR="00772410" w:rsidRPr="001D685E" w:rsidRDefault="00AE622D">
      <w:pPr>
        <w:numPr>
          <w:ilvl w:val="0"/>
          <w:numId w:val="31"/>
        </w:numPr>
        <w:adjustRightInd w:val="0"/>
        <w:snapToGrid w:val="0"/>
        <w:spacing w:line="560" w:lineRule="exact"/>
        <w:ind w:firstLineChars="200" w:firstLine="640"/>
        <w:outlineLvl w:val="2"/>
        <w:rPr>
          <w:rFonts w:ascii="方正仿宋简体" w:eastAsia="方正仿宋简体" w:hAnsi="方正仿宋简体" w:cs="方正仿宋简体" w:hint="eastAsia"/>
          <w:bCs/>
          <w:sz w:val="32"/>
          <w:szCs w:val="32"/>
        </w:rPr>
      </w:pPr>
      <w:r w:rsidRPr="001D685E">
        <w:rPr>
          <w:rFonts w:ascii="方正仿宋简体" w:eastAsia="方正仿宋简体" w:hAnsi="方正仿宋简体" w:cs="方正仿宋简体" w:hint="eastAsia"/>
          <w:bCs/>
          <w:sz w:val="32"/>
          <w:szCs w:val="32"/>
        </w:rPr>
        <w:t>油气领域AI大模型与数据驱动的知识创新生态</w:t>
      </w:r>
    </w:p>
    <w:p w14:paraId="79312519" w14:textId="77777777" w:rsidR="00772410" w:rsidRPr="001D685E" w:rsidRDefault="00AE622D">
      <w:pPr>
        <w:spacing w:line="560" w:lineRule="exact"/>
        <w:ind w:firstLineChars="200" w:firstLine="640"/>
        <w:rPr>
          <w:rFonts w:ascii="方正仿宋简体" w:eastAsia="方正仿宋简体" w:hAnsi="Times New Roman" w:cs="Times New Roman"/>
          <w:bCs/>
          <w:sz w:val="32"/>
          <w:szCs w:val="21"/>
        </w:rPr>
      </w:pPr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赛题内容：聚焦油气等垂直领域，探索利用大模型、智能体、知识工程等前沿AI技术，构建企业级知识库与智能应用，实现从海量数据、文献和报告中自动抽取、融合知识，并赋能于科研辅助、成果转化、智能问答与报告生成等场景，打造“数据-知识-智能”的科研新范式。</w:t>
      </w:r>
    </w:p>
    <w:p w14:paraId="6D6934DA" w14:textId="77777777" w:rsidR="00772410" w:rsidRPr="001D685E" w:rsidRDefault="00AE622D">
      <w:pPr>
        <w:spacing w:line="560" w:lineRule="exact"/>
        <w:ind w:firstLineChars="200" w:firstLine="640"/>
        <w:rPr>
          <w:rFonts w:ascii="方正仿宋简体" w:eastAsia="方正仿宋简体" w:hAnsi="Times New Roman" w:cs="Times New Roman"/>
          <w:bCs/>
          <w:sz w:val="32"/>
          <w:szCs w:val="21"/>
        </w:rPr>
      </w:pPr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赛题解读：旨在探索人工智能与科学研究的深度融合。参赛方案需重点解决如何</w:t>
      </w:r>
      <w:proofErr w:type="gramStart"/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将领域</w:t>
      </w:r>
      <w:proofErr w:type="gramEnd"/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专业知识（如地质、开发等）注入通用大模型，构建安全可控的“领域大脑”。关键挑战包括专业知识的表示与抽取、多源异构知识（文本、图表、数据）的融合、生成</w:t>
      </w:r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lastRenderedPageBreak/>
        <w:t>式AI的可控与可信输出等。方案应展示如何通过该生态，显著提升科研人员获取知识、启发创新、转化成果的效率，驱动科研范式的变革。</w:t>
      </w:r>
    </w:p>
    <w:p w14:paraId="781D8A4D" w14:textId="77777777" w:rsidR="00772410" w:rsidRPr="001D685E" w:rsidRDefault="00AE622D">
      <w:pPr>
        <w:numPr>
          <w:ilvl w:val="0"/>
          <w:numId w:val="31"/>
        </w:numPr>
        <w:adjustRightInd w:val="0"/>
        <w:snapToGrid w:val="0"/>
        <w:spacing w:line="560" w:lineRule="exact"/>
        <w:ind w:firstLineChars="200" w:firstLine="640"/>
        <w:outlineLvl w:val="2"/>
        <w:rPr>
          <w:rFonts w:ascii="方正仿宋简体" w:eastAsia="方正仿宋简体" w:hAnsi="方正仿宋简体" w:cs="方正仿宋简体" w:hint="eastAsia"/>
          <w:bCs/>
          <w:sz w:val="32"/>
          <w:szCs w:val="32"/>
        </w:rPr>
      </w:pPr>
      <w:r w:rsidRPr="001D685E">
        <w:rPr>
          <w:rFonts w:ascii="方正仿宋简体" w:eastAsia="方正仿宋简体" w:hAnsi="方正仿宋简体" w:cs="方正仿宋简体" w:hint="eastAsia"/>
          <w:bCs/>
          <w:sz w:val="32"/>
          <w:szCs w:val="32"/>
        </w:rPr>
        <w:t>敏捷数据工具赋能应用开发</w:t>
      </w:r>
    </w:p>
    <w:p w14:paraId="204F9699" w14:textId="77777777" w:rsidR="00772410" w:rsidRPr="001D685E" w:rsidRDefault="00AE622D">
      <w:pPr>
        <w:spacing w:line="560" w:lineRule="exact"/>
        <w:ind w:firstLineChars="200" w:firstLine="640"/>
        <w:rPr>
          <w:rFonts w:ascii="方正仿宋简体" w:eastAsia="方正仿宋简体" w:hAnsi="Times New Roman" w:cs="Times New Roman"/>
          <w:bCs/>
          <w:sz w:val="32"/>
          <w:szCs w:val="21"/>
        </w:rPr>
      </w:pPr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赛题内容：为应对业务部门多样化的数据应用需求，</w:t>
      </w:r>
      <w:proofErr w:type="gramStart"/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研发低</w:t>
      </w:r>
      <w:proofErr w:type="gramEnd"/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代码/无代码、可视化的数据工具与快速开发平台，降低数据分析与应用开发的技术门槛，使业务专家能够直接、敏捷地将数据需求转化为可用的应用或服务，实现数据要素价值的普惠化与高效释放。</w:t>
      </w:r>
    </w:p>
    <w:p w14:paraId="28513158" w14:textId="77777777" w:rsidR="00772410" w:rsidRPr="001D685E" w:rsidRDefault="00AE622D">
      <w:pPr>
        <w:spacing w:line="560" w:lineRule="exact"/>
        <w:ind w:firstLineChars="200" w:firstLine="640"/>
        <w:rPr>
          <w:rFonts w:ascii="方正仿宋简体" w:eastAsia="方正仿宋简体" w:hAnsi="Times New Roman" w:cs="Times New Roman"/>
          <w:bCs/>
          <w:sz w:val="32"/>
          <w:szCs w:val="21"/>
        </w:rPr>
      </w:pPr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赛题解读：关注数据价值实现的“最后一公里”，赋能于人。参赛方案应聚焦于工具的易用性、灵活性与开放性。核心是设计直观的可视化编程界面、丰富的预制数据组件与模型模块、以及便捷的部署流程。优秀方案不仅要展示工具本身的能力，更应体现其如何缩短从数据洞察到业务应用的路径，激发一线员工的创新活力，在相关业务领域实现数据赋能，形成“人人用数据、人人创价值”的氛围。</w:t>
      </w:r>
    </w:p>
    <w:p w14:paraId="4DDEB491" w14:textId="77777777" w:rsidR="00772410" w:rsidRPr="001D685E" w:rsidRDefault="00AE622D">
      <w:pPr>
        <w:numPr>
          <w:ilvl w:val="0"/>
          <w:numId w:val="31"/>
        </w:numPr>
        <w:adjustRightInd w:val="0"/>
        <w:snapToGrid w:val="0"/>
        <w:spacing w:line="560" w:lineRule="exact"/>
        <w:ind w:firstLineChars="200" w:firstLine="640"/>
        <w:outlineLvl w:val="2"/>
        <w:rPr>
          <w:rFonts w:ascii="方正仿宋简体" w:eastAsia="方正仿宋简体" w:hAnsi="方正仿宋简体" w:cs="方正仿宋简体" w:hint="eastAsia"/>
          <w:bCs/>
          <w:sz w:val="32"/>
          <w:szCs w:val="32"/>
        </w:rPr>
      </w:pPr>
      <w:r w:rsidRPr="001D685E">
        <w:rPr>
          <w:rFonts w:ascii="方正仿宋简体" w:eastAsia="方正仿宋简体" w:hAnsi="方正仿宋简体" w:cs="方正仿宋简体" w:hint="eastAsia"/>
          <w:bCs/>
          <w:sz w:val="32"/>
          <w:szCs w:val="32"/>
        </w:rPr>
        <w:t>数据智能驱动的工业领域</w:t>
      </w:r>
      <w:proofErr w:type="gramStart"/>
      <w:r w:rsidRPr="001D685E">
        <w:rPr>
          <w:rFonts w:ascii="方正仿宋简体" w:eastAsia="方正仿宋简体" w:hAnsi="方正仿宋简体" w:cs="方正仿宋简体" w:hint="eastAsia"/>
          <w:bCs/>
          <w:sz w:val="32"/>
          <w:szCs w:val="32"/>
        </w:rPr>
        <w:t>产融风控与</w:t>
      </w:r>
      <w:proofErr w:type="gramEnd"/>
      <w:r w:rsidRPr="001D685E">
        <w:rPr>
          <w:rFonts w:ascii="方正仿宋简体" w:eastAsia="方正仿宋简体" w:hAnsi="方正仿宋简体" w:cs="方正仿宋简体" w:hint="eastAsia"/>
          <w:bCs/>
          <w:sz w:val="32"/>
          <w:szCs w:val="32"/>
        </w:rPr>
        <w:t>价值创新</w:t>
      </w:r>
    </w:p>
    <w:p w14:paraId="73C1EFF8" w14:textId="77777777" w:rsidR="00772410" w:rsidRPr="001D685E" w:rsidRDefault="00AE622D">
      <w:pPr>
        <w:spacing w:line="560" w:lineRule="exact"/>
        <w:ind w:firstLineChars="200" w:firstLine="640"/>
        <w:rPr>
          <w:rFonts w:ascii="方正仿宋简体" w:eastAsia="方正仿宋简体" w:hAnsi="Times New Roman" w:cs="Times New Roman"/>
          <w:bCs/>
          <w:sz w:val="32"/>
          <w:szCs w:val="21"/>
        </w:rPr>
      </w:pPr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赛题内容：面向工业领域金融租赁、供应</w:t>
      </w:r>
      <w:proofErr w:type="gramStart"/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链金融</w:t>
      </w:r>
      <w:proofErr w:type="gramEnd"/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等产业金融场景，设计并构建一套以数据要素为核心驱动力的一体化智能体系。该体系需融合金融机构内部数据与产业端多源异构数据（如设备物联网数据、企业经营数据、交易数据），实现对资产动态风险的精准确知、对业务全流程的智能赋能，从而在有效提升风险</w:t>
      </w:r>
      <w:proofErr w:type="gramStart"/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实时管</w:t>
      </w:r>
      <w:proofErr w:type="gramEnd"/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控与预警能力的同时，驱动业务模式创新与资产运营效率提升。</w:t>
      </w:r>
    </w:p>
    <w:p w14:paraId="7220005E" w14:textId="77777777" w:rsidR="00772410" w:rsidRPr="001D685E" w:rsidRDefault="00AE622D">
      <w:pPr>
        <w:spacing w:line="560" w:lineRule="exact"/>
        <w:ind w:firstLineChars="200" w:firstLine="640"/>
        <w:rPr>
          <w:rFonts w:ascii="方正仿宋简体" w:eastAsia="方正仿宋简体" w:hAnsi="Times New Roman" w:cs="Times New Roman"/>
          <w:bCs/>
          <w:sz w:val="32"/>
          <w:szCs w:val="21"/>
        </w:rPr>
      </w:pPr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lastRenderedPageBreak/>
        <w:t>赛题解读：旨在破解产业金融中长期存在的“信息不对称”与“风险收益难平衡”的核心难题。它要求参赛者不仅要有</w:t>
      </w:r>
      <w:proofErr w:type="gramStart"/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金融风控视角</w:t>
      </w:r>
      <w:proofErr w:type="gramEnd"/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，更需具备深刻的产业理解与数据融合能力。优秀方案应展现以下关键点：</w:t>
      </w:r>
    </w:p>
    <w:p w14:paraId="50BAF8FA" w14:textId="77777777" w:rsidR="00772410" w:rsidRPr="001D685E" w:rsidRDefault="00AE622D">
      <w:pPr>
        <w:numPr>
          <w:ilvl w:val="0"/>
          <w:numId w:val="32"/>
        </w:numPr>
        <w:adjustRightInd w:val="0"/>
        <w:snapToGrid w:val="0"/>
        <w:spacing w:line="560" w:lineRule="exact"/>
        <w:ind w:left="0" w:firstLineChars="200" w:firstLine="640"/>
        <w:outlineLvl w:val="3"/>
        <w:rPr>
          <w:rFonts w:ascii="方正仿宋简体" w:eastAsia="方正仿宋简体" w:hAnsi="Times New Roman" w:cs="Times New Roman"/>
          <w:bCs/>
          <w:sz w:val="32"/>
          <w:szCs w:val="21"/>
        </w:rPr>
      </w:pPr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数据融合与知识构建：如何设计数据架构，打破“金融数据”与“产业数据”的壁垒，例如将租赁设备的实时工况数据纳入资产健康与估值模型，或将产业链上下游数据纳入主体信用评估。</w:t>
      </w:r>
    </w:p>
    <w:p w14:paraId="2FEE7F24" w14:textId="77777777" w:rsidR="00772410" w:rsidRPr="001D685E" w:rsidRDefault="00AE622D">
      <w:pPr>
        <w:numPr>
          <w:ilvl w:val="0"/>
          <w:numId w:val="32"/>
        </w:numPr>
        <w:adjustRightInd w:val="0"/>
        <w:snapToGrid w:val="0"/>
        <w:spacing w:line="560" w:lineRule="exact"/>
        <w:ind w:left="0" w:firstLineChars="200" w:firstLine="640"/>
        <w:outlineLvl w:val="3"/>
        <w:rPr>
          <w:rFonts w:ascii="方正仿宋简体" w:eastAsia="方正仿宋简体" w:hAnsi="Times New Roman" w:cs="Times New Roman"/>
          <w:bCs/>
          <w:sz w:val="32"/>
          <w:szCs w:val="21"/>
        </w:rPr>
      </w:pPr>
      <w:proofErr w:type="gramStart"/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智能风控闭环</w:t>
      </w:r>
      <w:proofErr w:type="gramEnd"/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：如何建立覆盖“贷前-贷中-贷后”的全生命周期动态风险模型，实现从基于静态报表的评审，向基于实时数据流的预警与干预转变。</w:t>
      </w:r>
    </w:p>
    <w:p w14:paraId="6B904644" w14:textId="77777777" w:rsidR="00772410" w:rsidRPr="001D685E" w:rsidRDefault="00AE622D">
      <w:pPr>
        <w:numPr>
          <w:ilvl w:val="0"/>
          <w:numId w:val="32"/>
        </w:numPr>
        <w:adjustRightInd w:val="0"/>
        <w:snapToGrid w:val="0"/>
        <w:spacing w:line="560" w:lineRule="exact"/>
        <w:ind w:left="0" w:firstLineChars="200" w:firstLine="640"/>
        <w:outlineLvl w:val="3"/>
        <w:rPr>
          <w:rFonts w:ascii="方正仿宋简体" w:eastAsia="方正仿宋简体" w:hAnsi="Times New Roman" w:cs="Times New Roman"/>
          <w:bCs/>
          <w:sz w:val="32"/>
          <w:szCs w:val="21"/>
        </w:rPr>
      </w:pPr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业务赋能与创新：如何利用数据智能，创新金融产品与服务。例如，基于设备数据开展更精准的租赁定价、残值预测，或开发“按使用付费”等新型业务模式，真正体现数据对业务价值的直接提升。</w:t>
      </w:r>
    </w:p>
    <w:p w14:paraId="18E495C4" w14:textId="77777777" w:rsidR="00772410" w:rsidRPr="001D685E" w:rsidRDefault="00AE622D">
      <w:pPr>
        <w:numPr>
          <w:ilvl w:val="0"/>
          <w:numId w:val="32"/>
        </w:numPr>
        <w:adjustRightInd w:val="0"/>
        <w:snapToGrid w:val="0"/>
        <w:spacing w:line="560" w:lineRule="exact"/>
        <w:ind w:left="0" w:firstLineChars="200" w:firstLine="640"/>
        <w:outlineLvl w:val="3"/>
        <w:rPr>
          <w:rFonts w:ascii="方正仿宋简体" w:eastAsia="方正仿宋简体" w:hAnsi="Times New Roman" w:cs="Times New Roman"/>
          <w:bCs/>
          <w:sz w:val="32"/>
          <w:szCs w:val="21"/>
        </w:rPr>
      </w:pPr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体系化设计：方案需具备系统性思维，将数据治理、模型开发、决策流程、系统应用进行一体化设计，形成可落地、可扩展的赋能体系。</w:t>
      </w:r>
    </w:p>
    <w:p w14:paraId="14524BCF" w14:textId="77777777" w:rsidR="00772410" w:rsidRPr="001D685E" w:rsidRDefault="00AE622D">
      <w:pPr>
        <w:numPr>
          <w:ilvl w:val="0"/>
          <w:numId w:val="31"/>
        </w:numPr>
        <w:adjustRightInd w:val="0"/>
        <w:snapToGrid w:val="0"/>
        <w:spacing w:line="560" w:lineRule="exact"/>
        <w:ind w:firstLineChars="200" w:firstLine="640"/>
        <w:outlineLvl w:val="2"/>
        <w:rPr>
          <w:rFonts w:ascii="方正仿宋简体" w:eastAsia="方正仿宋简体" w:hAnsi="方正仿宋简体" w:cs="方正仿宋简体" w:hint="eastAsia"/>
          <w:bCs/>
          <w:sz w:val="32"/>
          <w:szCs w:val="32"/>
        </w:rPr>
      </w:pPr>
      <w:r w:rsidRPr="001D685E">
        <w:rPr>
          <w:rFonts w:ascii="方正仿宋简体" w:eastAsia="方正仿宋简体" w:hAnsi="方正仿宋简体" w:cs="方正仿宋简体" w:hint="eastAsia"/>
          <w:bCs/>
          <w:sz w:val="32"/>
          <w:szCs w:val="32"/>
        </w:rPr>
        <w:t>面向高耗能工业流程</w:t>
      </w:r>
      <w:proofErr w:type="gramStart"/>
      <w:r w:rsidRPr="001D685E">
        <w:rPr>
          <w:rFonts w:ascii="方正仿宋简体" w:eastAsia="方正仿宋简体" w:hAnsi="方正仿宋简体" w:cs="方正仿宋简体" w:hint="eastAsia"/>
          <w:bCs/>
          <w:sz w:val="32"/>
          <w:szCs w:val="32"/>
        </w:rPr>
        <w:t>的碳效优化</w:t>
      </w:r>
      <w:proofErr w:type="gramEnd"/>
      <w:r w:rsidRPr="001D685E">
        <w:rPr>
          <w:rFonts w:ascii="方正仿宋简体" w:eastAsia="方正仿宋简体" w:hAnsi="方正仿宋简体" w:cs="方正仿宋简体" w:hint="eastAsia"/>
          <w:bCs/>
          <w:sz w:val="32"/>
          <w:szCs w:val="32"/>
        </w:rPr>
        <w:t>与协同管理</w:t>
      </w:r>
    </w:p>
    <w:p w14:paraId="3433023E" w14:textId="77777777" w:rsidR="00772410" w:rsidRPr="001D685E" w:rsidRDefault="00AE622D">
      <w:pPr>
        <w:spacing w:line="560" w:lineRule="exact"/>
        <w:ind w:firstLineChars="200" w:firstLine="640"/>
        <w:rPr>
          <w:rFonts w:ascii="方正仿宋简体" w:eastAsia="方正仿宋简体" w:hAnsi="Times New Roman" w:cs="Times New Roman"/>
          <w:bCs/>
          <w:sz w:val="32"/>
          <w:szCs w:val="21"/>
        </w:rPr>
      </w:pPr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赛题内容：紧扣“双碳”战略目标，立足于破解企业“碳排放看不清、节能点找不到、优化策略难执行”的痛点，构建数据分析模型，设计一个可落地、可度量、可闭环</w:t>
      </w:r>
      <w:proofErr w:type="gramStart"/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的碳效优化</w:t>
      </w:r>
      <w:proofErr w:type="gramEnd"/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系统。</w:t>
      </w:r>
    </w:p>
    <w:p w14:paraId="23E9C749" w14:textId="77777777" w:rsidR="00772410" w:rsidRPr="001D685E" w:rsidRDefault="00AE622D">
      <w:pPr>
        <w:spacing w:line="560" w:lineRule="exact"/>
        <w:ind w:firstLineChars="200" w:firstLine="640"/>
        <w:rPr>
          <w:rFonts w:ascii="方正楷体简体" w:eastAsia="方正楷体简体" w:hAnsi="方正楷体简体" w:cs="方正楷体简体" w:hint="eastAsia"/>
          <w:bCs/>
          <w:sz w:val="32"/>
          <w:szCs w:val="32"/>
        </w:rPr>
      </w:pPr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赛题解读：面向工业制造、油气生产、园区运营等高能耗场景，探索如何利用物联网、大数据与人工智能技术，构建贯穿“能源流-碳流-业务流”的智能管控体系。通过对电、气、热等多维能</w:t>
      </w:r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lastRenderedPageBreak/>
        <w:t>耗数据与生产运营数据的融合分析，实现碳排放的精准核算与溯源、能效的实时评估与预测，并最终形成自感知、自优化、自执行的</w:t>
      </w:r>
      <w:proofErr w:type="gramStart"/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节能降碳策略</w:t>
      </w:r>
      <w:proofErr w:type="gramEnd"/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与协同管理方案。</w:t>
      </w:r>
    </w:p>
    <w:p w14:paraId="5A8F0F4A" w14:textId="77777777" w:rsidR="00772410" w:rsidRPr="001D685E" w:rsidRDefault="00AE622D">
      <w:pPr>
        <w:numPr>
          <w:ilvl w:val="0"/>
          <w:numId w:val="30"/>
        </w:numPr>
        <w:spacing w:line="560" w:lineRule="exact"/>
        <w:ind w:firstLineChars="200" w:firstLine="640"/>
        <w:outlineLvl w:val="1"/>
        <w:rPr>
          <w:rFonts w:ascii="方正楷体简体" w:eastAsia="方正楷体简体" w:hAnsi="方正楷体简体" w:cs="方正楷体简体" w:hint="eastAsia"/>
          <w:bCs/>
          <w:sz w:val="32"/>
          <w:szCs w:val="32"/>
        </w:rPr>
      </w:pPr>
      <w:r w:rsidRPr="001D685E">
        <w:rPr>
          <w:rFonts w:ascii="方正楷体简体" w:eastAsia="方正楷体简体" w:hAnsi="方正楷体简体" w:cs="方正楷体简体" w:hint="eastAsia"/>
          <w:bCs/>
          <w:sz w:val="32"/>
          <w:szCs w:val="32"/>
        </w:rPr>
        <w:t>作品要求</w:t>
      </w:r>
    </w:p>
    <w:p w14:paraId="3D4A6692" w14:textId="77777777" w:rsidR="00772410" w:rsidRPr="001D685E" w:rsidRDefault="00AE622D">
      <w:pPr>
        <w:spacing w:line="560" w:lineRule="exact"/>
        <w:ind w:firstLineChars="200" w:firstLine="640"/>
        <w:rPr>
          <w:rFonts w:ascii="方正仿宋简体" w:eastAsia="方正仿宋简体" w:hAnsi="Times New Roman" w:cs="Times New Roman"/>
          <w:bCs/>
          <w:sz w:val="32"/>
          <w:szCs w:val="21"/>
        </w:rPr>
      </w:pPr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  <w:lang w:eastAsia="zh"/>
        </w:rPr>
        <w:t>参赛作品申报材料须按统一格式提交，严禁抄袭、剽窃、弄虚作假等行为，同一作品不得重复申报，一经查实将取消参赛及获奖资格。</w:t>
      </w:r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项目申报书、PPT模板</w:t>
      </w:r>
      <w:proofErr w:type="gramStart"/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见大赛官</w:t>
      </w:r>
      <w:proofErr w:type="gramEnd"/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网。</w:t>
      </w:r>
    </w:p>
    <w:p w14:paraId="6A4DBCF6" w14:textId="77777777" w:rsidR="00772410" w:rsidRPr="001D685E" w:rsidRDefault="00AE622D">
      <w:pPr>
        <w:numPr>
          <w:ilvl w:val="0"/>
          <w:numId w:val="33"/>
        </w:numPr>
        <w:spacing w:line="560" w:lineRule="exact"/>
        <w:ind w:firstLineChars="200" w:firstLine="640"/>
        <w:outlineLvl w:val="2"/>
        <w:rPr>
          <w:rFonts w:ascii="方正仿宋简体" w:eastAsia="方正仿宋简体" w:hAnsi="方正仿宋简体" w:cs="方正仿宋简体" w:hint="eastAsia"/>
          <w:bCs/>
          <w:sz w:val="32"/>
          <w:szCs w:val="32"/>
        </w:rPr>
      </w:pPr>
      <w:r w:rsidRPr="001D685E">
        <w:rPr>
          <w:rFonts w:ascii="方正仿宋简体" w:eastAsia="方正仿宋简体" w:hAnsi="方正仿宋简体" w:cs="方正仿宋简体" w:hint="eastAsia"/>
          <w:bCs/>
          <w:sz w:val="32"/>
          <w:szCs w:val="32"/>
          <w:lang w:eastAsia="zh"/>
        </w:rPr>
        <w:t>项目申报书</w:t>
      </w:r>
    </w:p>
    <w:p w14:paraId="435725F9" w14:textId="77777777" w:rsidR="00772410" w:rsidRPr="001D685E" w:rsidRDefault="00AE622D">
      <w:pPr>
        <w:spacing w:line="560" w:lineRule="exact"/>
        <w:ind w:firstLineChars="200" w:firstLine="640"/>
        <w:rPr>
          <w:rFonts w:ascii="方正仿宋简体" w:eastAsia="方正仿宋简体" w:hAnsi="Times New Roman" w:cs="Times New Roman"/>
          <w:bCs/>
          <w:sz w:val="32"/>
          <w:szCs w:val="21"/>
        </w:rPr>
      </w:pPr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  <w:lang w:eastAsia="zh"/>
        </w:rPr>
        <w:t>须明确作品归属赛题、作品名称、申报单位简介、团队成员、项目概述、解决方案、应用成效、商业模式等内容。</w:t>
      </w:r>
    </w:p>
    <w:p w14:paraId="01589DEC" w14:textId="77777777" w:rsidR="00772410" w:rsidRPr="001D685E" w:rsidRDefault="00AE622D">
      <w:pPr>
        <w:numPr>
          <w:ilvl w:val="0"/>
          <w:numId w:val="33"/>
        </w:numPr>
        <w:spacing w:line="560" w:lineRule="exact"/>
        <w:ind w:firstLineChars="200" w:firstLine="640"/>
        <w:outlineLvl w:val="2"/>
        <w:rPr>
          <w:rFonts w:ascii="方正仿宋简体" w:eastAsia="方正仿宋简体" w:hAnsi="方正仿宋简体" w:cs="方正仿宋简体" w:hint="eastAsia"/>
          <w:bCs/>
          <w:sz w:val="32"/>
          <w:szCs w:val="32"/>
        </w:rPr>
      </w:pPr>
      <w:r w:rsidRPr="001D685E">
        <w:rPr>
          <w:rFonts w:ascii="方正仿宋简体" w:eastAsia="方正仿宋简体" w:hAnsi="方正仿宋简体" w:cs="方正仿宋简体" w:hint="eastAsia"/>
          <w:bCs/>
          <w:sz w:val="32"/>
          <w:szCs w:val="32"/>
        </w:rPr>
        <w:t>汇报PPT</w:t>
      </w:r>
    </w:p>
    <w:p w14:paraId="3FAF1FC1" w14:textId="77777777" w:rsidR="00772410" w:rsidRPr="001D685E" w:rsidRDefault="00AE622D">
      <w:pPr>
        <w:spacing w:line="560" w:lineRule="exact"/>
        <w:ind w:firstLineChars="200" w:firstLine="640"/>
        <w:rPr>
          <w:rFonts w:ascii="方正仿宋简体" w:eastAsia="方正仿宋简体" w:hAnsi="Times New Roman" w:cs="Times New Roman"/>
          <w:bCs/>
          <w:sz w:val="32"/>
          <w:szCs w:val="21"/>
        </w:rPr>
      </w:pPr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应围绕项目核心内容进行凝练展示，重点突出项目概述、解决方案、应用成效及商业模式，逻辑清晰、图文并茂，满足现场汇报与评审展示要求。</w:t>
      </w:r>
    </w:p>
    <w:p w14:paraId="3C6211B8" w14:textId="77777777" w:rsidR="00772410" w:rsidRPr="001D685E" w:rsidRDefault="00AE622D">
      <w:pPr>
        <w:numPr>
          <w:ilvl w:val="0"/>
          <w:numId w:val="33"/>
        </w:numPr>
        <w:spacing w:line="560" w:lineRule="exact"/>
        <w:ind w:firstLineChars="200" w:firstLine="640"/>
        <w:outlineLvl w:val="2"/>
        <w:rPr>
          <w:rFonts w:ascii="方正仿宋简体" w:eastAsia="方正仿宋简体" w:hAnsi="方正仿宋简体" w:cs="方正仿宋简体" w:hint="eastAsia"/>
          <w:bCs/>
          <w:sz w:val="32"/>
          <w:szCs w:val="32"/>
        </w:rPr>
      </w:pPr>
      <w:r w:rsidRPr="001D685E">
        <w:rPr>
          <w:rFonts w:ascii="方正仿宋简体" w:eastAsia="方正仿宋简体" w:hAnsi="方正仿宋简体" w:cs="方正仿宋简体" w:hint="eastAsia"/>
          <w:bCs/>
          <w:sz w:val="32"/>
          <w:szCs w:val="32"/>
        </w:rPr>
        <w:t>其他材料</w:t>
      </w:r>
    </w:p>
    <w:p w14:paraId="194EA6A6" w14:textId="77777777" w:rsidR="00772410" w:rsidRPr="001D685E" w:rsidRDefault="00AE622D">
      <w:pPr>
        <w:spacing w:line="560" w:lineRule="exact"/>
        <w:ind w:firstLineChars="200" w:firstLine="640"/>
        <w:rPr>
          <w:rFonts w:ascii="方正楷体简体" w:eastAsia="方正楷体简体" w:hAnsi="方正楷体简体" w:cs="方正楷体简体" w:hint="eastAsia"/>
          <w:bCs/>
          <w:sz w:val="32"/>
          <w:szCs w:val="32"/>
        </w:rPr>
      </w:pPr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  <w:lang w:eastAsia="zh"/>
        </w:rPr>
        <w:t>可根据需要附相关视频、图片、佐证文件等附件，并提供必要的知识产权证明、授权使用说明及真实性承诺，确保作品原创、合规、有效。</w:t>
      </w:r>
    </w:p>
    <w:p w14:paraId="795BE9DF" w14:textId="77777777" w:rsidR="00772410" w:rsidRPr="001D685E" w:rsidRDefault="00AE622D">
      <w:pPr>
        <w:numPr>
          <w:ilvl w:val="0"/>
          <w:numId w:val="30"/>
        </w:numPr>
        <w:spacing w:line="560" w:lineRule="exact"/>
        <w:ind w:firstLineChars="200" w:firstLine="640"/>
        <w:outlineLvl w:val="1"/>
        <w:rPr>
          <w:rFonts w:ascii="方正楷体简体" w:eastAsia="方正楷体简体" w:hAnsi="方正楷体简体" w:cs="方正楷体简体" w:hint="eastAsia"/>
          <w:bCs/>
          <w:sz w:val="32"/>
          <w:szCs w:val="32"/>
        </w:rPr>
      </w:pPr>
      <w:r w:rsidRPr="001D685E">
        <w:rPr>
          <w:rFonts w:ascii="方正楷体简体" w:eastAsia="方正楷体简体" w:hAnsi="方正楷体简体" w:cs="方正楷体简体" w:hint="eastAsia"/>
          <w:bCs/>
          <w:sz w:val="32"/>
          <w:szCs w:val="32"/>
        </w:rPr>
        <w:t>初赛</w:t>
      </w:r>
    </w:p>
    <w:p w14:paraId="5627F95C" w14:textId="77777777" w:rsidR="00772410" w:rsidRPr="001D685E" w:rsidRDefault="00AE622D">
      <w:pPr>
        <w:spacing w:line="560" w:lineRule="exact"/>
        <w:ind w:firstLineChars="200" w:firstLine="640"/>
        <w:rPr>
          <w:rFonts w:ascii="方正仿宋简体" w:eastAsia="方正仿宋简体" w:hAnsi="方正仿宋简体" w:cs="方正仿宋简体" w:hint="eastAsia"/>
          <w:bCs/>
          <w:sz w:val="32"/>
          <w:szCs w:val="32"/>
        </w:rPr>
      </w:pPr>
      <w:r w:rsidRPr="001D685E">
        <w:rPr>
          <w:rFonts w:ascii="方正仿宋简体" w:eastAsia="方正仿宋简体" w:hAnsi="方正仿宋简体" w:cs="方正仿宋简体" w:hint="eastAsia"/>
          <w:bCs/>
          <w:sz w:val="32"/>
          <w:szCs w:val="32"/>
        </w:rPr>
        <w:t>由各单位、各高校自行组织。</w:t>
      </w:r>
    </w:p>
    <w:p w14:paraId="5696273F" w14:textId="77777777" w:rsidR="00772410" w:rsidRPr="001D685E" w:rsidRDefault="00AE622D">
      <w:pPr>
        <w:numPr>
          <w:ilvl w:val="0"/>
          <w:numId w:val="30"/>
        </w:numPr>
        <w:spacing w:line="560" w:lineRule="exact"/>
        <w:ind w:firstLineChars="200" w:firstLine="640"/>
        <w:outlineLvl w:val="1"/>
        <w:rPr>
          <w:rFonts w:ascii="方正楷体简体" w:eastAsia="方正楷体简体" w:hAnsi="方正楷体简体" w:cs="方正楷体简体" w:hint="eastAsia"/>
          <w:bCs/>
          <w:sz w:val="32"/>
          <w:szCs w:val="32"/>
        </w:rPr>
      </w:pPr>
      <w:r w:rsidRPr="001D685E">
        <w:rPr>
          <w:rFonts w:ascii="方正楷体简体" w:eastAsia="方正楷体简体" w:hAnsi="方正楷体简体" w:cs="方正楷体简体" w:hint="eastAsia"/>
          <w:bCs/>
          <w:sz w:val="32"/>
          <w:szCs w:val="32"/>
        </w:rPr>
        <w:t>决赛</w:t>
      </w:r>
    </w:p>
    <w:p w14:paraId="3196CA9D" w14:textId="77777777" w:rsidR="00772410" w:rsidRPr="001D685E" w:rsidRDefault="00AE622D">
      <w:pPr>
        <w:numPr>
          <w:ilvl w:val="0"/>
          <w:numId w:val="34"/>
        </w:numPr>
        <w:spacing w:line="560" w:lineRule="exact"/>
        <w:ind w:firstLineChars="200" w:firstLine="640"/>
        <w:outlineLvl w:val="2"/>
        <w:rPr>
          <w:rFonts w:ascii="方正仿宋简体" w:eastAsia="方正仿宋简体" w:hAnsi="方正仿宋简体" w:cs="方正仿宋简体" w:hint="eastAsia"/>
          <w:bCs/>
          <w:sz w:val="32"/>
          <w:szCs w:val="32"/>
        </w:rPr>
      </w:pPr>
      <w:r w:rsidRPr="001D685E">
        <w:rPr>
          <w:rFonts w:ascii="方正仿宋简体" w:eastAsia="方正仿宋简体" w:hAnsi="方正仿宋简体" w:cs="方正仿宋简体" w:hint="eastAsia"/>
          <w:bCs/>
          <w:sz w:val="32"/>
          <w:szCs w:val="32"/>
        </w:rPr>
        <w:t>开展形式</w:t>
      </w:r>
    </w:p>
    <w:p w14:paraId="1EC5954A" w14:textId="77777777" w:rsidR="00123AA9" w:rsidRPr="001D685E" w:rsidRDefault="00AE622D" w:rsidP="00123AA9">
      <w:pPr>
        <w:spacing w:line="560" w:lineRule="exact"/>
        <w:ind w:firstLineChars="200" w:firstLine="640"/>
        <w:rPr>
          <w:rFonts w:ascii="方正仿宋简体" w:eastAsia="方正仿宋简体" w:hAnsi="Times New Roman" w:cs="Times New Roman"/>
          <w:bCs/>
          <w:sz w:val="32"/>
          <w:szCs w:val="21"/>
        </w:rPr>
      </w:pPr>
      <w:proofErr w:type="gramStart"/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采用</w:t>
      </w:r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  <w:lang w:eastAsia="zh"/>
        </w:rPr>
        <w:t>汇报</w:t>
      </w:r>
      <w:proofErr w:type="gramEnd"/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形式</w:t>
      </w:r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  <w:lang w:eastAsia="zh"/>
        </w:rPr>
        <w:t>举办</w:t>
      </w:r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，参赛</w:t>
      </w:r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  <w:lang w:eastAsia="zh"/>
        </w:rPr>
        <w:t>队伍</w:t>
      </w:r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进行汇报和答辩，评委集中评审</w:t>
      </w:r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  <w:lang w:eastAsia="zh"/>
        </w:rPr>
        <w:t>，</w:t>
      </w:r>
      <w:r w:rsidRPr="001D685E">
        <w:rPr>
          <w:rFonts w:ascii="方正仿宋简体" w:eastAsia="方正仿宋简体" w:hAnsi="方正仿宋简体" w:cs="方正仿宋简体"/>
          <w:bCs/>
          <w:sz w:val="32"/>
          <w:szCs w:val="32"/>
        </w:rPr>
        <w:t>每支队伍</w:t>
      </w:r>
      <w:r w:rsidRPr="001D685E">
        <w:rPr>
          <w:rFonts w:ascii="方正仿宋简体" w:eastAsia="方正仿宋简体" w:hAnsi="方正仿宋简体" w:cs="方正仿宋简体" w:hint="eastAsia"/>
          <w:bCs/>
          <w:sz w:val="32"/>
          <w:szCs w:val="32"/>
          <w:lang w:eastAsia="zh"/>
        </w:rPr>
        <w:t>选派1~2名成员</w:t>
      </w:r>
      <w:r w:rsidRPr="001D685E">
        <w:rPr>
          <w:rFonts w:ascii="方正仿宋简体" w:eastAsia="方正仿宋简体" w:hAnsi="方正仿宋简体" w:cs="方正仿宋简体"/>
          <w:bCs/>
          <w:sz w:val="32"/>
          <w:szCs w:val="32"/>
        </w:rPr>
        <w:t>参加</w:t>
      </w:r>
      <w:r w:rsidRPr="001D685E">
        <w:rPr>
          <w:rFonts w:ascii="方正仿宋简体" w:eastAsia="方正仿宋简体" w:hAnsi="方正仿宋简体" w:cs="方正仿宋简体" w:hint="eastAsia"/>
          <w:bCs/>
          <w:sz w:val="32"/>
          <w:szCs w:val="32"/>
          <w:lang w:eastAsia="zh"/>
        </w:rPr>
        <w:t>。</w:t>
      </w:r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  <w:lang w:eastAsia="zh"/>
        </w:rPr>
        <w:t>其中</w:t>
      </w:r>
      <w:r w:rsidRPr="001D685E">
        <w:rPr>
          <w:rFonts w:ascii="方正仿宋简体" w:eastAsia="方正仿宋简体" w:hAnsi="Times New Roman" w:cs="Times New Roman"/>
          <w:bCs/>
          <w:sz w:val="32"/>
          <w:szCs w:val="21"/>
        </w:rPr>
        <w:t>汇报时间不超过10分</w:t>
      </w:r>
      <w:r w:rsidRPr="001D685E">
        <w:rPr>
          <w:rFonts w:ascii="方正仿宋简体" w:eastAsia="方正仿宋简体" w:hAnsi="Times New Roman" w:cs="Times New Roman"/>
          <w:bCs/>
          <w:sz w:val="32"/>
          <w:szCs w:val="21"/>
        </w:rPr>
        <w:lastRenderedPageBreak/>
        <w:t>钟，提问及答辩时间不超过3分钟</w:t>
      </w:r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。</w:t>
      </w:r>
    </w:p>
    <w:p w14:paraId="54295432" w14:textId="30F75667" w:rsidR="00772410" w:rsidRPr="001D685E" w:rsidRDefault="00123AA9" w:rsidP="00123AA9">
      <w:pPr>
        <w:spacing w:line="560" w:lineRule="exact"/>
        <w:ind w:firstLineChars="200" w:firstLine="640"/>
        <w:rPr>
          <w:rFonts w:ascii="方正仿宋简体" w:eastAsia="方正仿宋简体" w:hAnsi="方正仿宋简体" w:cs="方正仿宋简体" w:hint="eastAsia"/>
          <w:bCs/>
          <w:sz w:val="32"/>
          <w:szCs w:val="32"/>
          <w:lang w:eastAsia="zh"/>
        </w:rPr>
      </w:pPr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2</w:t>
      </w:r>
      <w:r w:rsidRPr="001D685E">
        <w:rPr>
          <w:rFonts w:ascii="方正仿宋简体" w:eastAsia="方正仿宋简体" w:hAnsi="Times New Roman" w:cs="Times New Roman"/>
          <w:bCs/>
          <w:sz w:val="32"/>
          <w:szCs w:val="21"/>
        </w:rPr>
        <w:t>.</w:t>
      </w:r>
      <w:r w:rsidR="00AE622D" w:rsidRPr="001D685E">
        <w:rPr>
          <w:rFonts w:ascii="方正仿宋简体" w:eastAsia="方正仿宋简体" w:hAnsi="方正仿宋简体" w:cs="方正仿宋简体" w:hint="eastAsia"/>
          <w:bCs/>
          <w:sz w:val="32"/>
          <w:szCs w:val="32"/>
          <w:lang w:eastAsia="zh"/>
        </w:rPr>
        <w:t>评分标准</w:t>
      </w:r>
    </w:p>
    <w:p w14:paraId="508FE452" w14:textId="6E818A6A" w:rsidR="00772410" w:rsidRPr="001D685E" w:rsidRDefault="00AE622D">
      <w:pPr>
        <w:spacing w:line="560" w:lineRule="exact"/>
        <w:ind w:firstLineChars="200" w:firstLine="640"/>
        <w:rPr>
          <w:rFonts w:ascii="方正仿宋简体" w:eastAsia="方正仿宋简体" w:hAnsi="Times New Roman" w:cs="Times New Roman"/>
          <w:bCs/>
          <w:sz w:val="32"/>
          <w:szCs w:val="21"/>
        </w:rPr>
      </w:pPr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  <w:lang w:eastAsia="zh"/>
        </w:rPr>
        <w:t>以先进性、实效性及示范性为核心，重点考察是否契合国家及集团数据战略方向、数据应用场景是否与业务深度融合、能否解决实际业务问题，同时兼顾技术创新的初步体现与项目成果的可衡量性，筛选出方向正确、场景务实、具备数据价值潜力的作品</w:t>
      </w:r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。</w:t>
      </w:r>
    </w:p>
    <w:p w14:paraId="3B370125" w14:textId="77777777" w:rsidR="00772410" w:rsidRPr="001D685E" w:rsidRDefault="00AE622D">
      <w:pPr>
        <w:numPr>
          <w:ilvl w:val="0"/>
          <w:numId w:val="30"/>
        </w:numPr>
        <w:spacing w:line="560" w:lineRule="exact"/>
        <w:ind w:firstLineChars="200" w:firstLine="640"/>
        <w:outlineLvl w:val="1"/>
        <w:rPr>
          <w:rFonts w:ascii="方正楷体简体" w:eastAsia="方正楷体简体" w:hAnsi="方正楷体简体" w:cs="方正楷体简体" w:hint="eastAsia"/>
          <w:bCs/>
          <w:sz w:val="32"/>
          <w:szCs w:val="32"/>
        </w:rPr>
      </w:pPr>
      <w:r w:rsidRPr="001D685E">
        <w:rPr>
          <w:rFonts w:ascii="方正楷体简体" w:eastAsia="方正楷体简体" w:hAnsi="方正楷体简体" w:cs="方正楷体简体" w:hint="eastAsia"/>
          <w:bCs/>
          <w:sz w:val="32"/>
          <w:szCs w:val="32"/>
        </w:rPr>
        <w:t>总决赛</w:t>
      </w:r>
    </w:p>
    <w:p w14:paraId="4833BCBC" w14:textId="77777777" w:rsidR="00772410" w:rsidRPr="001D685E" w:rsidRDefault="00AE622D">
      <w:pPr>
        <w:numPr>
          <w:ilvl w:val="0"/>
          <w:numId w:val="35"/>
        </w:numPr>
        <w:spacing w:line="560" w:lineRule="exact"/>
        <w:ind w:firstLineChars="200" w:firstLine="640"/>
        <w:outlineLvl w:val="2"/>
        <w:rPr>
          <w:rFonts w:ascii="方正仿宋简体" w:eastAsia="方正仿宋简体" w:hAnsi="方正仿宋简体" w:cs="方正仿宋简体" w:hint="eastAsia"/>
          <w:bCs/>
          <w:sz w:val="32"/>
          <w:szCs w:val="32"/>
        </w:rPr>
      </w:pPr>
      <w:r w:rsidRPr="001D685E">
        <w:rPr>
          <w:rFonts w:ascii="方正仿宋简体" w:eastAsia="方正仿宋简体" w:hAnsi="方正仿宋简体" w:cs="方正仿宋简体" w:hint="eastAsia"/>
          <w:bCs/>
          <w:sz w:val="32"/>
          <w:szCs w:val="32"/>
        </w:rPr>
        <w:t>开展形式</w:t>
      </w:r>
    </w:p>
    <w:p w14:paraId="03DC5F67" w14:textId="77777777" w:rsidR="00772410" w:rsidRPr="001D685E" w:rsidRDefault="00AE622D">
      <w:pPr>
        <w:spacing w:line="560" w:lineRule="exact"/>
        <w:ind w:firstLineChars="200" w:firstLine="640"/>
        <w:rPr>
          <w:rFonts w:ascii="方正仿宋简体" w:eastAsia="方正仿宋简体" w:hAnsi="Times New Roman" w:cs="Times New Roman"/>
          <w:bCs/>
          <w:sz w:val="32"/>
          <w:szCs w:val="21"/>
        </w:rPr>
      </w:pPr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形式为现场路演答辩</w:t>
      </w:r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  <w:lang w:eastAsia="zh"/>
        </w:rPr>
        <w:t>，</w:t>
      </w:r>
      <w:r w:rsidRPr="001D685E">
        <w:rPr>
          <w:rFonts w:ascii="方正仿宋简体" w:eastAsia="方正仿宋简体" w:hAnsi="方正仿宋简体" w:cs="方正仿宋简体"/>
          <w:bCs/>
          <w:sz w:val="32"/>
          <w:szCs w:val="32"/>
        </w:rPr>
        <w:t>每支队伍</w:t>
      </w:r>
      <w:r w:rsidRPr="001D685E">
        <w:rPr>
          <w:rFonts w:ascii="方正仿宋简体" w:eastAsia="方正仿宋简体" w:hAnsi="方正仿宋简体" w:cs="方正仿宋简体" w:hint="eastAsia"/>
          <w:bCs/>
          <w:sz w:val="32"/>
          <w:szCs w:val="32"/>
          <w:lang w:eastAsia="zh"/>
        </w:rPr>
        <w:t>选派1~2名成员</w:t>
      </w:r>
      <w:r w:rsidRPr="001D685E">
        <w:rPr>
          <w:rFonts w:ascii="方正仿宋简体" w:eastAsia="方正仿宋简体" w:hAnsi="方正仿宋简体" w:cs="方正仿宋简体"/>
          <w:bCs/>
          <w:sz w:val="32"/>
          <w:szCs w:val="32"/>
        </w:rPr>
        <w:t>参加</w:t>
      </w:r>
      <w:r w:rsidRPr="001D685E">
        <w:rPr>
          <w:rFonts w:ascii="方正仿宋简体" w:eastAsia="方正仿宋简体" w:hAnsi="方正仿宋简体" w:cs="方正仿宋简体" w:hint="eastAsia"/>
          <w:bCs/>
          <w:sz w:val="32"/>
          <w:szCs w:val="32"/>
          <w:lang w:eastAsia="zh"/>
        </w:rPr>
        <w:t>。</w:t>
      </w:r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其中汇报时间不超过12分钟，提问和答辩时间不超过3分钟。评审工作按赛题方向进行分组。</w:t>
      </w:r>
    </w:p>
    <w:p w14:paraId="3844A37F" w14:textId="77777777" w:rsidR="00772410" w:rsidRPr="001D685E" w:rsidRDefault="00AE622D">
      <w:pPr>
        <w:numPr>
          <w:ilvl w:val="0"/>
          <w:numId w:val="35"/>
        </w:numPr>
        <w:spacing w:line="560" w:lineRule="exact"/>
        <w:ind w:firstLineChars="200" w:firstLine="640"/>
        <w:outlineLvl w:val="2"/>
        <w:rPr>
          <w:rFonts w:ascii="方正仿宋简体" w:eastAsia="方正仿宋简体" w:hAnsi="方正仿宋简体" w:cs="方正仿宋简体" w:hint="eastAsia"/>
          <w:bCs/>
          <w:sz w:val="32"/>
          <w:szCs w:val="32"/>
          <w:lang w:eastAsia="zh"/>
        </w:rPr>
      </w:pPr>
      <w:r w:rsidRPr="001D685E">
        <w:rPr>
          <w:rFonts w:ascii="方正仿宋简体" w:eastAsia="方正仿宋简体" w:hAnsi="方正仿宋简体" w:cs="方正仿宋简体" w:hint="eastAsia"/>
          <w:bCs/>
          <w:sz w:val="32"/>
          <w:szCs w:val="32"/>
          <w:lang w:eastAsia="zh"/>
        </w:rPr>
        <w:t>评分标准</w:t>
      </w:r>
    </w:p>
    <w:p w14:paraId="3C411801" w14:textId="77777777" w:rsidR="00772410" w:rsidRPr="001D685E" w:rsidRDefault="00AE622D">
      <w:pPr>
        <w:spacing w:line="560" w:lineRule="exact"/>
        <w:ind w:firstLineChars="200" w:firstLine="640"/>
        <w:rPr>
          <w:rFonts w:ascii="方正仿宋简体" w:eastAsia="方正仿宋简体" w:hAnsi="Times New Roman" w:cs="Times New Roman"/>
          <w:bCs/>
          <w:sz w:val="32"/>
          <w:szCs w:val="21"/>
        </w:rPr>
      </w:pPr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  <w:lang w:eastAsia="zh"/>
        </w:rPr>
        <w:t>总决赛强化技术与模式创新高度、成果成效量化水平及示范推广潜力，重点</w:t>
      </w:r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考查</w:t>
      </w:r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  <w:lang w:eastAsia="zh"/>
        </w:rPr>
        <w:t>前沿技术</w:t>
      </w:r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和</w:t>
      </w:r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  <w:lang w:eastAsia="zh"/>
        </w:rPr>
        <w:t>算法的应用深度、数据开发流通模式的创新性，同时严格核验经济效益、社会效益与可持续性的量化支撑，并突出数据治理与数据流通模式的可复制性、可推广性，选拔出兼具行业引领性与生态激活价值的标杆作品</w:t>
      </w:r>
      <w:r w:rsidRPr="001D685E">
        <w:rPr>
          <w:rFonts w:ascii="方正仿宋简体" w:eastAsia="方正仿宋简体" w:hAnsi="Times New Roman" w:cs="Times New Roman" w:hint="eastAsia"/>
          <w:bCs/>
          <w:sz w:val="32"/>
          <w:szCs w:val="21"/>
        </w:rPr>
        <w:t>。</w:t>
      </w:r>
    </w:p>
    <w:p w14:paraId="5C4A7377" w14:textId="48CAC498" w:rsidR="00772410" w:rsidRPr="001D685E" w:rsidRDefault="00AE622D" w:rsidP="00C00471">
      <w:pPr>
        <w:spacing w:line="560" w:lineRule="exact"/>
        <w:ind w:firstLineChars="200" w:firstLine="640"/>
        <w:rPr>
          <w:rFonts w:ascii="方正仿宋简体" w:eastAsia="方正仿宋简体" w:hAnsi="方正仿宋简体" w:cs="方正仿宋简体" w:hint="eastAsia"/>
          <w:bCs/>
          <w:sz w:val="32"/>
          <w:szCs w:val="32"/>
        </w:rPr>
      </w:pPr>
      <w:r w:rsidRPr="001D685E">
        <w:rPr>
          <w:rFonts w:ascii="方正仿宋简体" w:eastAsia="方正仿宋简体" w:hAnsi="方正仿宋简体" w:cs="方正仿宋简体" w:hint="eastAsia"/>
          <w:bCs/>
          <w:sz w:val="32"/>
          <w:szCs w:val="32"/>
          <w:lang w:eastAsia="zh"/>
        </w:rPr>
        <w:t>竞赛开通举报渠道，受理作弊、泄题等违规行为投诉。对违规行为“零容忍”，一经查实立即取消有关资格，并依规严肃处理</w:t>
      </w:r>
    </w:p>
    <w:sectPr w:rsidR="00772410" w:rsidRPr="001D685E" w:rsidSect="00C00471">
      <w:headerReference w:type="default" r:id="rId9"/>
      <w:footerReference w:type="default" r:id="rId10"/>
      <w:pgSz w:w="11906" w:h="16838"/>
      <w:pgMar w:top="1440" w:right="1286" w:bottom="1440" w:left="16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8527E" w14:textId="77777777" w:rsidR="009F372D" w:rsidRDefault="009F372D">
      <w:r>
        <w:separator/>
      </w:r>
    </w:p>
  </w:endnote>
  <w:endnote w:type="continuationSeparator" w:id="0">
    <w:p w14:paraId="289F9D7B" w14:textId="77777777" w:rsidR="009F372D" w:rsidRDefault="009F3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方正黑体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085F9" w14:textId="77777777" w:rsidR="00772410" w:rsidRDefault="00AE622D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0294AC" wp14:editId="010E736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6D5BD5" w14:textId="74B57F91" w:rsidR="00772410" w:rsidRDefault="00AE622D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123AA9">
                            <w:rPr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0294AC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226D5BD5" w14:textId="74B57F91" w:rsidR="00772410" w:rsidRDefault="00AE622D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123AA9">
                      <w:rPr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A0AEC" w14:textId="77777777" w:rsidR="009F372D" w:rsidRDefault="009F372D">
      <w:r>
        <w:separator/>
      </w:r>
    </w:p>
  </w:footnote>
  <w:footnote w:type="continuationSeparator" w:id="0">
    <w:p w14:paraId="2FE8BCC4" w14:textId="77777777" w:rsidR="009F372D" w:rsidRDefault="009F3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315FE" w14:textId="77777777" w:rsidR="00772410" w:rsidRDefault="0077241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6E74B65"/>
    <w:multiLevelType w:val="multilevel"/>
    <w:tmpl w:val="86E74B65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lvlText w:val="(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1" w15:restartNumberingAfterBreak="0">
    <w:nsid w:val="8DB96AC2"/>
    <w:multiLevelType w:val="singleLevel"/>
    <w:tmpl w:val="8DB96AC2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 w15:restartNumberingAfterBreak="0">
    <w:nsid w:val="8F587D0B"/>
    <w:multiLevelType w:val="multilevel"/>
    <w:tmpl w:val="8F587D0B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方正仿宋简体" w:eastAsia="方正仿宋简体" w:hAnsi="方正仿宋简体" w:cs="方正仿宋简体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90580DB6"/>
    <w:multiLevelType w:val="singleLevel"/>
    <w:tmpl w:val="90580DB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 w15:restartNumberingAfterBreak="0">
    <w:nsid w:val="ABDA3880"/>
    <w:multiLevelType w:val="singleLevel"/>
    <w:tmpl w:val="ABDA3880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AC9D130B"/>
    <w:multiLevelType w:val="singleLevel"/>
    <w:tmpl w:val="AC9D130B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B63DAA22"/>
    <w:multiLevelType w:val="singleLevel"/>
    <w:tmpl w:val="B63DAA22"/>
    <w:lvl w:ilvl="0">
      <w:start w:val="1"/>
      <w:numFmt w:val="decimal"/>
      <w:suff w:val="space"/>
      <w:lvlText w:val="%1."/>
      <w:lvlJc w:val="left"/>
    </w:lvl>
  </w:abstractNum>
  <w:abstractNum w:abstractNumId="7" w15:restartNumberingAfterBreak="0">
    <w:nsid w:val="BEF4399C"/>
    <w:multiLevelType w:val="singleLevel"/>
    <w:tmpl w:val="BEF4399C"/>
    <w:lvl w:ilvl="0">
      <w:start w:val="1"/>
      <w:numFmt w:val="decimal"/>
      <w:suff w:val="space"/>
      <w:lvlText w:val="%1."/>
      <w:lvlJc w:val="left"/>
    </w:lvl>
  </w:abstractNum>
  <w:abstractNum w:abstractNumId="8" w15:restartNumberingAfterBreak="0">
    <w:nsid w:val="DAFE950C"/>
    <w:multiLevelType w:val="singleLevel"/>
    <w:tmpl w:val="DAFE950C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9" w15:restartNumberingAfterBreak="0">
    <w:nsid w:val="DB6F304C"/>
    <w:multiLevelType w:val="singleLevel"/>
    <w:tmpl w:val="DB6F304C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0" w15:restartNumberingAfterBreak="0">
    <w:nsid w:val="DEAABDE9"/>
    <w:multiLevelType w:val="singleLevel"/>
    <w:tmpl w:val="DEAABDE9"/>
    <w:lvl w:ilvl="0">
      <w:start w:val="1"/>
      <w:numFmt w:val="decimal"/>
      <w:suff w:val="space"/>
      <w:lvlText w:val="%1."/>
      <w:lvlJc w:val="left"/>
    </w:lvl>
  </w:abstractNum>
  <w:abstractNum w:abstractNumId="11" w15:restartNumberingAfterBreak="0">
    <w:nsid w:val="DEF7138F"/>
    <w:multiLevelType w:val="singleLevel"/>
    <w:tmpl w:val="DEF7138F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2" w15:restartNumberingAfterBreak="0">
    <w:nsid w:val="EFFADA08"/>
    <w:multiLevelType w:val="singleLevel"/>
    <w:tmpl w:val="EFFADA08"/>
    <w:lvl w:ilvl="0">
      <w:start w:val="1"/>
      <w:numFmt w:val="decimal"/>
      <w:suff w:val="space"/>
      <w:lvlText w:val="%1."/>
      <w:lvlJc w:val="left"/>
    </w:lvl>
  </w:abstractNum>
  <w:abstractNum w:abstractNumId="13" w15:restartNumberingAfterBreak="0">
    <w:nsid w:val="EFFE2D79"/>
    <w:multiLevelType w:val="singleLevel"/>
    <w:tmpl w:val="EFFE2D79"/>
    <w:lvl w:ilvl="0">
      <w:start w:val="1"/>
      <w:numFmt w:val="decimal"/>
      <w:suff w:val="space"/>
      <w:lvlText w:val="%1."/>
      <w:lvlJc w:val="left"/>
    </w:lvl>
  </w:abstractNum>
  <w:abstractNum w:abstractNumId="14" w15:restartNumberingAfterBreak="0">
    <w:nsid w:val="F7786CF6"/>
    <w:multiLevelType w:val="multilevel"/>
    <w:tmpl w:val="F7786CF6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lvlText w:val="(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15" w15:restartNumberingAfterBreak="0">
    <w:nsid w:val="F80FEF24"/>
    <w:multiLevelType w:val="singleLevel"/>
    <w:tmpl w:val="F80FEF24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6" w15:restartNumberingAfterBreak="0">
    <w:nsid w:val="FBAD9CB7"/>
    <w:multiLevelType w:val="singleLevel"/>
    <w:tmpl w:val="FBAD9CB7"/>
    <w:lvl w:ilvl="0">
      <w:start w:val="1"/>
      <w:numFmt w:val="decimal"/>
      <w:suff w:val="space"/>
      <w:lvlText w:val="%1."/>
      <w:lvlJc w:val="left"/>
    </w:lvl>
  </w:abstractNum>
  <w:abstractNum w:abstractNumId="17" w15:restartNumberingAfterBreak="0">
    <w:nsid w:val="FE65A60A"/>
    <w:multiLevelType w:val="singleLevel"/>
    <w:tmpl w:val="FE65A60A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8" w15:restartNumberingAfterBreak="0">
    <w:nsid w:val="FF6F1516"/>
    <w:multiLevelType w:val="singleLevel"/>
    <w:tmpl w:val="FF6F1516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9" w15:restartNumberingAfterBreak="0">
    <w:nsid w:val="FF7FF65A"/>
    <w:multiLevelType w:val="multilevel"/>
    <w:tmpl w:val="FF7FF65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方正仿宋简体" w:eastAsia="方正仿宋简体" w:hAnsi="方正仿宋简体" w:cs="方正仿宋简体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0" w15:restartNumberingAfterBreak="0">
    <w:nsid w:val="FF9E1EEE"/>
    <w:multiLevelType w:val="singleLevel"/>
    <w:tmpl w:val="FF9E1EEE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1" w15:restartNumberingAfterBreak="0">
    <w:nsid w:val="025D7018"/>
    <w:multiLevelType w:val="singleLevel"/>
    <w:tmpl w:val="025D7018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2" w15:restartNumberingAfterBreak="0">
    <w:nsid w:val="028ECC8D"/>
    <w:multiLevelType w:val="singleLevel"/>
    <w:tmpl w:val="028ECC8D"/>
    <w:lvl w:ilvl="0">
      <w:start w:val="1"/>
      <w:numFmt w:val="decimal"/>
      <w:suff w:val="space"/>
      <w:lvlText w:val="%1."/>
      <w:lvlJc w:val="left"/>
    </w:lvl>
  </w:abstractNum>
  <w:abstractNum w:abstractNumId="23" w15:restartNumberingAfterBreak="0">
    <w:nsid w:val="0942E545"/>
    <w:multiLevelType w:val="singleLevel"/>
    <w:tmpl w:val="0942E545"/>
    <w:lvl w:ilvl="0">
      <w:start w:val="1"/>
      <w:numFmt w:val="decimal"/>
      <w:suff w:val="space"/>
      <w:lvlText w:val="%1."/>
      <w:lvlJc w:val="left"/>
    </w:lvl>
  </w:abstractNum>
  <w:abstractNum w:abstractNumId="24" w15:restartNumberingAfterBreak="0">
    <w:nsid w:val="0B7CFE0B"/>
    <w:multiLevelType w:val="singleLevel"/>
    <w:tmpl w:val="0B7CFE0B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5" w15:restartNumberingAfterBreak="0">
    <w:nsid w:val="0F962D01"/>
    <w:multiLevelType w:val="singleLevel"/>
    <w:tmpl w:val="0F962D01"/>
    <w:lvl w:ilvl="0">
      <w:start w:val="1"/>
      <w:numFmt w:val="decimal"/>
      <w:suff w:val="space"/>
      <w:lvlText w:val="%1."/>
      <w:lvlJc w:val="left"/>
    </w:lvl>
  </w:abstractNum>
  <w:abstractNum w:abstractNumId="26" w15:restartNumberingAfterBreak="0">
    <w:nsid w:val="17FCC89E"/>
    <w:multiLevelType w:val="singleLevel"/>
    <w:tmpl w:val="17FCC89E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7" w15:restartNumberingAfterBreak="0">
    <w:nsid w:val="2175A0A1"/>
    <w:multiLevelType w:val="singleLevel"/>
    <w:tmpl w:val="2175A0A1"/>
    <w:lvl w:ilvl="0">
      <w:start w:val="1"/>
      <w:numFmt w:val="decimal"/>
      <w:suff w:val="space"/>
      <w:lvlText w:val="%1."/>
      <w:lvlJc w:val="left"/>
    </w:lvl>
  </w:abstractNum>
  <w:abstractNum w:abstractNumId="28" w15:restartNumberingAfterBreak="0">
    <w:nsid w:val="2DA78998"/>
    <w:multiLevelType w:val="singleLevel"/>
    <w:tmpl w:val="2DA78998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9" w15:restartNumberingAfterBreak="0">
    <w:nsid w:val="3D0349AC"/>
    <w:multiLevelType w:val="singleLevel"/>
    <w:tmpl w:val="3D0349AC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0" w15:restartNumberingAfterBreak="0">
    <w:nsid w:val="3ED53DC5"/>
    <w:multiLevelType w:val="singleLevel"/>
    <w:tmpl w:val="3ED53DC5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1" w15:restartNumberingAfterBreak="0">
    <w:nsid w:val="3F9E9EC9"/>
    <w:multiLevelType w:val="singleLevel"/>
    <w:tmpl w:val="3F9E9EC9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2" w15:restartNumberingAfterBreak="0">
    <w:nsid w:val="458270AB"/>
    <w:multiLevelType w:val="singleLevel"/>
    <w:tmpl w:val="458270AB"/>
    <w:lvl w:ilvl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33" w15:restartNumberingAfterBreak="0">
    <w:nsid w:val="58995AE7"/>
    <w:multiLevelType w:val="singleLevel"/>
    <w:tmpl w:val="58995AE7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4" w15:restartNumberingAfterBreak="0">
    <w:nsid w:val="5DFF350C"/>
    <w:multiLevelType w:val="singleLevel"/>
    <w:tmpl w:val="5DFF350C"/>
    <w:lvl w:ilvl="0">
      <w:start w:val="1"/>
      <w:numFmt w:val="decimal"/>
      <w:suff w:val="space"/>
      <w:lvlText w:val="%1."/>
      <w:lvlJc w:val="left"/>
    </w:lvl>
  </w:abstractNum>
  <w:abstractNum w:abstractNumId="35" w15:restartNumberingAfterBreak="0">
    <w:nsid w:val="631FAC86"/>
    <w:multiLevelType w:val="singleLevel"/>
    <w:tmpl w:val="631FAC86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6" w15:restartNumberingAfterBreak="0">
    <w:nsid w:val="670708AF"/>
    <w:multiLevelType w:val="singleLevel"/>
    <w:tmpl w:val="670708AF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7" w15:restartNumberingAfterBreak="0">
    <w:nsid w:val="6D1EE26E"/>
    <w:multiLevelType w:val="singleLevel"/>
    <w:tmpl w:val="6D1EE26E"/>
    <w:lvl w:ilvl="0">
      <w:start w:val="1"/>
      <w:numFmt w:val="decimal"/>
      <w:suff w:val="space"/>
      <w:lvlText w:val="%1."/>
      <w:lvlJc w:val="left"/>
    </w:lvl>
  </w:abstractNum>
  <w:abstractNum w:abstractNumId="38" w15:restartNumberingAfterBreak="0">
    <w:nsid w:val="7E4B047F"/>
    <w:multiLevelType w:val="singleLevel"/>
    <w:tmpl w:val="7E4B047F"/>
    <w:lvl w:ilvl="0">
      <w:start w:val="1"/>
      <w:numFmt w:val="decimal"/>
      <w:suff w:val="space"/>
      <w:lvlText w:val="%1."/>
      <w:lvlJc w:val="left"/>
    </w:lvl>
  </w:abstractNum>
  <w:num w:numId="1" w16cid:durableId="1039547859">
    <w:abstractNumId w:val="24"/>
  </w:num>
  <w:num w:numId="2" w16cid:durableId="210654031">
    <w:abstractNumId w:val="20"/>
  </w:num>
  <w:num w:numId="3" w16cid:durableId="1581333900">
    <w:abstractNumId w:val="13"/>
  </w:num>
  <w:num w:numId="4" w16cid:durableId="1608543384">
    <w:abstractNumId w:val="25"/>
  </w:num>
  <w:num w:numId="5" w16cid:durableId="929655236">
    <w:abstractNumId w:val="14"/>
  </w:num>
  <w:num w:numId="6" w16cid:durableId="439181933">
    <w:abstractNumId w:val="9"/>
  </w:num>
  <w:num w:numId="7" w16cid:durableId="397019059">
    <w:abstractNumId w:val="35"/>
  </w:num>
  <w:num w:numId="8" w16cid:durableId="1578976418">
    <w:abstractNumId w:val="28"/>
  </w:num>
  <w:num w:numId="9" w16cid:durableId="256863430">
    <w:abstractNumId w:val="33"/>
  </w:num>
  <w:num w:numId="10" w16cid:durableId="1215703787">
    <w:abstractNumId w:val="0"/>
  </w:num>
  <w:num w:numId="11" w16cid:durableId="64227799">
    <w:abstractNumId w:val="30"/>
  </w:num>
  <w:num w:numId="12" w16cid:durableId="198975732">
    <w:abstractNumId w:val="37"/>
  </w:num>
  <w:num w:numId="13" w16cid:durableId="654993524">
    <w:abstractNumId w:val="10"/>
  </w:num>
  <w:num w:numId="14" w16cid:durableId="1849250371">
    <w:abstractNumId w:val="1"/>
  </w:num>
  <w:num w:numId="15" w16cid:durableId="886723940">
    <w:abstractNumId w:val="19"/>
  </w:num>
  <w:num w:numId="16" w16cid:durableId="1326933475">
    <w:abstractNumId w:val="2"/>
  </w:num>
  <w:num w:numId="17" w16cid:durableId="203100311">
    <w:abstractNumId w:val="18"/>
  </w:num>
  <w:num w:numId="18" w16cid:durableId="766778260">
    <w:abstractNumId w:val="32"/>
  </w:num>
  <w:num w:numId="19" w16cid:durableId="876701476">
    <w:abstractNumId w:val="26"/>
  </w:num>
  <w:num w:numId="20" w16cid:durableId="2097093568">
    <w:abstractNumId w:val="3"/>
  </w:num>
  <w:num w:numId="21" w16cid:durableId="376974678">
    <w:abstractNumId w:val="21"/>
  </w:num>
  <w:num w:numId="22" w16cid:durableId="131793799">
    <w:abstractNumId w:val="23"/>
  </w:num>
  <w:num w:numId="23" w16cid:durableId="1007557704">
    <w:abstractNumId w:val="29"/>
  </w:num>
  <w:num w:numId="24" w16cid:durableId="1324431849">
    <w:abstractNumId w:val="34"/>
  </w:num>
  <w:num w:numId="25" w16cid:durableId="508108121">
    <w:abstractNumId w:val="11"/>
  </w:num>
  <w:num w:numId="26" w16cid:durableId="658778157">
    <w:abstractNumId w:val="17"/>
  </w:num>
  <w:num w:numId="27" w16cid:durableId="1880243516">
    <w:abstractNumId w:val="22"/>
  </w:num>
  <w:num w:numId="28" w16cid:durableId="500000178">
    <w:abstractNumId w:val="31"/>
  </w:num>
  <w:num w:numId="29" w16cid:durableId="282422261">
    <w:abstractNumId w:val="8"/>
  </w:num>
  <w:num w:numId="30" w16cid:durableId="425006688">
    <w:abstractNumId w:val="36"/>
  </w:num>
  <w:num w:numId="31" w16cid:durableId="604849600">
    <w:abstractNumId w:val="27"/>
  </w:num>
  <w:num w:numId="32" w16cid:durableId="1761099568">
    <w:abstractNumId w:val="15"/>
  </w:num>
  <w:num w:numId="33" w16cid:durableId="802234544">
    <w:abstractNumId w:val="7"/>
  </w:num>
  <w:num w:numId="34" w16cid:durableId="1552226284">
    <w:abstractNumId w:val="38"/>
  </w:num>
  <w:num w:numId="35" w16cid:durableId="2125035983">
    <w:abstractNumId w:val="4"/>
  </w:num>
  <w:num w:numId="36" w16cid:durableId="281377548">
    <w:abstractNumId w:val="6"/>
  </w:num>
  <w:num w:numId="37" w16cid:durableId="240409584">
    <w:abstractNumId w:val="16"/>
  </w:num>
  <w:num w:numId="38" w16cid:durableId="140970278">
    <w:abstractNumId w:val="12"/>
  </w:num>
  <w:num w:numId="39" w16cid:durableId="2472701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863012F"/>
    <w:rsid w:val="0001320F"/>
    <w:rsid w:val="000D05F0"/>
    <w:rsid w:val="000E3FC3"/>
    <w:rsid w:val="00101E2E"/>
    <w:rsid w:val="00123AA9"/>
    <w:rsid w:val="001249AB"/>
    <w:rsid w:val="0014545A"/>
    <w:rsid w:val="00161C9D"/>
    <w:rsid w:val="001B1F5E"/>
    <w:rsid w:val="001C577E"/>
    <w:rsid w:val="001D685E"/>
    <w:rsid w:val="00225E93"/>
    <w:rsid w:val="002C61F7"/>
    <w:rsid w:val="0040226D"/>
    <w:rsid w:val="00496DA9"/>
    <w:rsid w:val="004C6F9A"/>
    <w:rsid w:val="004D0406"/>
    <w:rsid w:val="005850DA"/>
    <w:rsid w:val="005872E9"/>
    <w:rsid w:val="00615EA1"/>
    <w:rsid w:val="006F3EAF"/>
    <w:rsid w:val="0070133A"/>
    <w:rsid w:val="00772410"/>
    <w:rsid w:val="00816543"/>
    <w:rsid w:val="008B1442"/>
    <w:rsid w:val="008D1102"/>
    <w:rsid w:val="008D22D0"/>
    <w:rsid w:val="00914E1F"/>
    <w:rsid w:val="009307F7"/>
    <w:rsid w:val="009327FF"/>
    <w:rsid w:val="009342FA"/>
    <w:rsid w:val="00997046"/>
    <w:rsid w:val="009F372D"/>
    <w:rsid w:val="00A97181"/>
    <w:rsid w:val="00AC2172"/>
    <w:rsid w:val="00AE622D"/>
    <w:rsid w:val="00BB638D"/>
    <w:rsid w:val="00BF4288"/>
    <w:rsid w:val="00C00471"/>
    <w:rsid w:val="00C67658"/>
    <w:rsid w:val="00DC67B6"/>
    <w:rsid w:val="00E72386"/>
    <w:rsid w:val="00EE4AC5"/>
    <w:rsid w:val="00F24536"/>
    <w:rsid w:val="00FF4DDC"/>
    <w:rsid w:val="011078C7"/>
    <w:rsid w:val="0147153B"/>
    <w:rsid w:val="021D673F"/>
    <w:rsid w:val="02250442"/>
    <w:rsid w:val="02D2342C"/>
    <w:rsid w:val="03443858"/>
    <w:rsid w:val="039E2B66"/>
    <w:rsid w:val="03A94D97"/>
    <w:rsid w:val="03B44E81"/>
    <w:rsid w:val="03F36005"/>
    <w:rsid w:val="03FF434E"/>
    <w:rsid w:val="04074FB1"/>
    <w:rsid w:val="045A3AAF"/>
    <w:rsid w:val="0476796D"/>
    <w:rsid w:val="04BC5D9C"/>
    <w:rsid w:val="04FE63B4"/>
    <w:rsid w:val="0559183C"/>
    <w:rsid w:val="05656433"/>
    <w:rsid w:val="05E732EC"/>
    <w:rsid w:val="05F512F0"/>
    <w:rsid w:val="0676641E"/>
    <w:rsid w:val="06A05249"/>
    <w:rsid w:val="06F3181D"/>
    <w:rsid w:val="06F34DC4"/>
    <w:rsid w:val="070B300A"/>
    <w:rsid w:val="071661B3"/>
    <w:rsid w:val="073A38EF"/>
    <w:rsid w:val="074B7E79"/>
    <w:rsid w:val="076F5347"/>
    <w:rsid w:val="07852DBD"/>
    <w:rsid w:val="07DB5094"/>
    <w:rsid w:val="08AE1E9F"/>
    <w:rsid w:val="08C16076"/>
    <w:rsid w:val="08DE07A4"/>
    <w:rsid w:val="090048DC"/>
    <w:rsid w:val="097C1F9D"/>
    <w:rsid w:val="099217C1"/>
    <w:rsid w:val="09BF1E8A"/>
    <w:rsid w:val="0A157CFC"/>
    <w:rsid w:val="0A1F1937"/>
    <w:rsid w:val="0AAF0151"/>
    <w:rsid w:val="0B624826"/>
    <w:rsid w:val="0B705B32"/>
    <w:rsid w:val="0BFE2BC2"/>
    <w:rsid w:val="0CBE1BE2"/>
    <w:rsid w:val="0CE20369"/>
    <w:rsid w:val="0CE66813"/>
    <w:rsid w:val="0D003CC1"/>
    <w:rsid w:val="0D7511DD"/>
    <w:rsid w:val="0DB735A4"/>
    <w:rsid w:val="0DD01FDB"/>
    <w:rsid w:val="0DD26630"/>
    <w:rsid w:val="0DD51C7C"/>
    <w:rsid w:val="0DE819AF"/>
    <w:rsid w:val="0EE83C31"/>
    <w:rsid w:val="0EFE03AB"/>
    <w:rsid w:val="0F040A6B"/>
    <w:rsid w:val="0F403A6D"/>
    <w:rsid w:val="0F566DED"/>
    <w:rsid w:val="0F6F4AC2"/>
    <w:rsid w:val="0F84395A"/>
    <w:rsid w:val="0F8F2181"/>
    <w:rsid w:val="0FFBCB06"/>
    <w:rsid w:val="0FFBFDB5"/>
    <w:rsid w:val="10AA5076"/>
    <w:rsid w:val="10B85FB1"/>
    <w:rsid w:val="10BF2C7C"/>
    <w:rsid w:val="10E65469"/>
    <w:rsid w:val="10E93381"/>
    <w:rsid w:val="11255915"/>
    <w:rsid w:val="117F087D"/>
    <w:rsid w:val="1193257A"/>
    <w:rsid w:val="11CC783A"/>
    <w:rsid w:val="12293B3B"/>
    <w:rsid w:val="12575356"/>
    <w:rsid w:val="12AF6F40"/>
    <w:rsid w:val="133F3A40"/>
    <w:rsid w:val="13477178"/>
    <w:rsid w:val="13516249"/>
    <w:rsid w:val="135A334F"/>
    <w:rsid w:val="13C609E5"/>
    <w:rsid w:val="141554C8"/>
    <w:rsid w:val="14627FE2"/>
    <w:rsid w:val="146728CE"/>
    <w:rsid w:val="147246C9"/>
    <w:rsid w:val="14872A16"/>
    <w:rsid w:val="148A7C64"/>
    <w:rsid w:val="152F4368"/>
    <w:rsid w:val="156264EB"/>
    <w:rsid w:val="15D307BD"/>
    <w:rsid w:val="15DDA4CF"/>
    <w:rsid w:val="16612C47"/>
    <w:rsid w:val="16893F4C"/>
    <w:rsid w:val="16980A14"/>
    <w:rsid w:val="16A13043"/>
    <w:rsid w:val="16AB5C70"/>
    <w:rsid w:val="16C86822"/>
    <w:rsid w:val="16FC64CC"/>
    <w:rsid w:val="17052A3A"/>
    <w:rsid w:val="171C70FC"/>
    <w:rsid w:val="172D48D7"/>
    <w:rsid w:val="17A34B99"/>
    <w:rsid w:val="17AB1F35"/>
    <w:rsid w:val="17C074F9"/>
    <w:rsid w:val="17C57205"/>
    <w:rsid w:val="17DB3E7B"/>
    <w:rsid w:val="185B5AA0"/>
    <w:rsid w:val="187622AE"/>
    <w:rsid w:val="18884C1A"/>
    <w:rsid w:val="18A5285A"/>
    <w:rsid w:val="18D30EBE"/>
    <w:rsid w:val="19153875"/>
    <w:rsid w:val="19206870"/>
    <w:rsid w:val="194303E2"/>
    <w:rsid w:val="1A231FC1"/>
    <w:rsid w:val="1A40242E"/>
    <w:rsid w:val="1A4332F5"/>
    <w:rsid w:val="1A975C0F"/>
    <w:rsid w:val="1AAC1FB7"/>
    <w:rsid w:val="1AC76DF0"/>
    <w:rsid w:val="1AD01813"/>
    <w:rsid w:val="1B0818E3"/>
    <w:rsid w:val="1B358C69"/>
    <w:rsid w:val="1B4C2CD0"/>
    <w:rsid w:val="1C850D11"/>
    <w:rsid w:val="1CDE52E8"/>
    <w:rsid w:val="1D187DD7"/>
    <w:rsid w:val="1D3B66C3"/>
    <w:rsid w:val="1D682B0D"/>
    <w:rsid w:val="1D7A639C"/>
    <w:rsid w:val="1D946803"/>
    <w:rsid w:val="1DAD0520"/>
    <w:rsid w:val="1E195BB5"/>
    <w:rsid w:val="1E1B0047"/>
    <w:rsid w:val="1E206F43"/>
    <w:rsid w:val="1E29229C"/>
    <w:rsid w:val="1ECE074D"/>
    <w:rsid w:val="1F3535E1"/>
    <w:rsid w:val="1F3C3740"/>
    <w:rsid w:val="1F420C28"/>
    <w:rsid w:val="1F4F2F4F"/>
    <w:rsid w:val="1F4F6990"/>
    <w:rsid w:val="1F705CA9"/>
    <w:rsid w:val="1F7C276F"/>
    <w:rsid w:val="1FCBC4C6"/>
    <w:rsid w:val="1FCD4EA9"/>
    <w:rsid w:val="1FE83F2F"/>
    <w:rsid w:val="1FFA6FB7"/>
    <w:rsid w:val="1FFD6094"/>
    <w:rsid w:val="208A4B48"/>
    <w:rsid w:val="20DE3AD3"/>
    <w:rsid w:val="2142655A"/>
    <w:rsid w:val="21725D08"/>
    <w:rsid w:val="217A2E0F"/>
    <w:rsid w:val="21AE0756"/>
    <w:rsid w:val="21CF315A"/>
    <w:rsid w:val="21E36600"/>
    <w:rsid w:val="2216567D"/>
    <w:rsid w:val="226715E5"/>
    <w:rsid w:val="229B72EF"/>
    <w:rsid w:val="23360FB7"/>
    <w:rsid w:val="233F2FE4"/>
    <w:rsid w:val="2353984E"/>
    <w:rsid w:val="235D58FD"/>
    <w:rsid w:val="237176C2"/>
    <w:rsid w:val="2457112C"/>
    <w:rsid w:val="246F418D"/>
    <w:rsid w:val="247E0996"/>
    <w:rsid w:val="247E49C4"/>
    <w:rsid w:val="24E85B0E"/>
    <w:rsid w:val="254B65D3"/>
    <w:rsid w:val="257B797D"/>
    <w:rsid w:val="25B12B77"/>
    <w:rsid w:val="25B61F3B"/>
    <w:rsid w:val="25F415E7"/>
    <w:rsid w:val="261C4494"/>
    <w:rsid w:val="26512917"/>
    <w:rsid w:val="266D4CF0"/>
    <w:rsid w:val="273F1867"/>
    <w:rsid w:val="27822A1D"/>
    <w:rsid w:val="27C546B8"/>
    <w:rsid w:val="27F03E2A"/>
    <w:rsid w:val="28245059"/>
    <w:rsid w:val="2842069E"/>
    <w:rsid w:val="28663ACE"/>
    <w:rsid w:val="28DB0637"/>
    <w:rsid w:val="28DC43AF"/>
    <w:rsid w:val="28DC5EA4"/>
    <w:rsid w:val="28EA4406"/>
    <w:rsid w:val="28F1902B"/>
    <w:rsid w:val="2927239E"/>
    <w:rsid w:val="294C6E3F"/>
    <w:rsid w:val="294F1AA5"/>
    <w:rsid w:val="29502279"/>
    <w:rsid w:val="295757E3"/>
    <w:rsid w:val="2984109E"/>
    <w:rsid w:val="298C1931"/>
    <w:rsid w:val="29A44ECD"/>
    <w:rsid w:val="29E4176D"/>
    <w:rsid w:val="29F73636"/>
    <w:rsid w:val="2A0C0919"/>
    <w:rsid w:val="2A224043"/>
    <w:rsid w:val="2A293624"/>
    <w:rsid w:val="2A6F1145"/>
    <w:rsid w:val="2AB729DE"/>
    <w:rsid w:val="2AD03A9F"/>
    <w:rsid w:val="2AD73080"/>
    <w:rsid w:val="2AE80DE9"/>
    <w:rsid w:val="2B604E23"/>
    <w:rsid w:val="2B9B5E5B"/>
    <w:rsid w:val="2BCE4483"/>
    <w:rsid w:val="2C0065C5"/>
    <w:rsid w:val="2C380536"/>
    <w:rsid w:val="2C3A2FA4"/>
    <w:rsid w:val="2CCB451E"/>
    <w:rsid w:val="2D100452"/>
    <w:rsid w:val="2D197980"/>
    <w:rsid w:val="2D6230D5"/>
    <w:rsid w:val="2D8F379E"/>
    <w:rsid w:val="2DA054A5"/>
    <w:rsid w:val="2DC23B73"/>
    <w:rsid w:val="2DFE0923"/>
    <w:rsid w:val="2E374561"/>
    <w:rsid w:val="2E4B3B69"/>
    <w:rsid w:val="2E766D65"/>
    <w:rsid w:val="2ED07D1F"/>
    <w:rsid w:val="2ED7364E"/>
    <w:rsid w:val="2F0177F6"/>
    <w:rsid w:val="2F2F348A"/>
    <w:rsid w:val="2F41731B"/>
    <w:rsid w:val="2F79DB3D"/>
    <w:rsid w:val="2F921D46"/>
    <w:rsid w:val="2FBE036A"/>
    <w:rsid w:val="2FC23CCE"/>
    <w:rsid w:val="2FE51494"/>
    <w:rsid w:val="2FE64E89"/>
    <w:rsid w:val="2FFDCF08"/>
    <w:rsid w:val="30801AC4"/>
    <w:rsid w:val="30ED53AB"/>
    <w:rsid w:val="313703D4"/>
    <w:rsid w:val="31B81F78"/>
    <w:rsid w:val="31E3230A"/>
    <w:rsid w:val="31EB11BF"/>
    <w:rsid w:val="31EF5050"/>
    <w:rsid w:val="32026530"/>
    <w:rsid w:val="32432DA9"/>
    <w:rsid w:val="32495C16"/>
    <w:rsid w:val="32755658"/>
    <w:rsid w:val="32C72463"/>
    <w:rsid w:val="32DC7485"/>
    <w:rsid w:val="32E77BD8"/>
    <w:rsid w:val="336779CB"/>
    <w:rsid w:val="33700FC1"/>
    <w:rsid w:val="3388538D"/>
    <w:rsid w:val="33A1422B"/>
    <w:rsid w:val="33D60378"/>
    <w:rsid w:val="33E67E90"/>
    <w:rsid w:val="341D7D55"/>
    <w:rsid w:val="344B2247"/>
    <w:rsid w:val="34A83397"/>
    <w:rsid w:val="34B06A8B"/>
    <w:rsid w:val="35507CB7"/>
    <w:rsid w:val="355F614C"/>
    <w:rsid w:val="358E6A31"/>
    <w:rsid w:val="35A751DC"/>
    <w:rsid w:val="35B9585C"/>
    <w:rsid w:val="35C42453"/>
    <w:rsid w:val="35E52AF5"/>
    <w:rsid w:val="367DDF26"/>
    <w:rsid w:val="36B83D65"/>
    <w:rsid w:val="36F56D67"/>
    <w:rsid w:val="370435BB"/>
    <w:rsid w:val="37144D14"/>
    <w:rsid w:val="37A203C7"/>
    <w:rsid w:val="37C5FA73"/>
    <w:rsid w:val="37EA43F2"/>
    <w:rsid w:val="3882287D"/>
    <w:rsid w:val="388365F5"/>
    <w:rsid w:val="389712B7"/>
    <w:rsid w:val="38991974"/>
    <w:rsid w:val="38A071A7"/>
    <w:rsid w:val="38A50319"/>
    <w:rsid w:val="38DD7AB3"/>
    <w:rsid w:val="39203E44"/>
    <w:rsid w:val="392576AC"/>
    <w:rsid w:val="394F0285"/>
    <w:rsid w:val="3A184C65"/>
    <w:rsid w:val="3A1C0AAF"/>
    <w:rsid w:val="3A2B0CF2"/>
    <w:rsid w:val="3AC147A5"/>
    <w:rsid w:val="3ACA72AB"/>
    <w:rsid w:val="3AF47336"/>
    <w:rsid w:val="3B192DA3"/>
    <w:rsid w:val="3B653D90"/>
    <w:rsid w:val="3BA930DB"/>
    <w:rsid w:val="3BB710AD"/>
    <w:rsid w:val="3BBF3791"/>
    <w:rsid w:val="3BC96A15"/>
    <w:rsid w:val="3BF82E56"/>
    <w:rsid w:val="3C2F45AC"/>
    <w:rsid w:val="3C9E1C4F"/>
    <w:rsid w:val="3CA26B5E"/>
    <w:rsid w:val="3D09356D"/>
    <w:rsid w:val="3D6C7658"/>
    <w:rsid w:val="3D762284"/>
    <w:rsid w:val="3D7D1865"/>
    <w:rsid w:val="3DB3A3EA"/>
    <w:rsid w:val="3DDC756D"/>
    <w:rsid w:val="3DE69233"/>
    <w:rsid w:val="3DF116B7"/>
    <w:rsid w:val="3DFE5C6B"/>
    <w:rsid w:val="3E261EFC"/>
    <w:rsid w:val="3E5325C6"/>
    <w:rsid w:val="3E6719E5"/>
    <w:rsid w:val="3E7805A2"/>
    <w:rsid w:val="3E86735F"/>
    <w:rsid w:val="3E9E5F37"/>
    <w:rsid w:val="3EBC0036"/>
    <w:rsid w:val="3EBF4E57"/>
    <w:rsid w:val="3EE32A9E"/>
    <w:rsid w:val="3F0A2FC5"/>
    <w:rsid w:val="3F536D21"/>
    <w:rsid w:val="3F6311C8"/>
    <w:rsid w:val="3F6E8A30"/>
    <w:rsid w:val="3F7FE8CC"/>
    <w:rsid w:val="3F892743"/>
    <w:rsid w:val="3FAF72FC"/>
    <w:rsid w:val="3FB11C9A"/>
    <w:rsid w:val="3FCF5D54"/>
    <w:rsid w:val="3FD730B5"/>
    <w:rsid w:val="3FE20CE2"/>
    <w:rsid w:val="3FE61943"/>
    <w:rsid w:val="400B3158"/>
    <w:rsid w:val="4061721C"/>
    <w:rsid w:val="40A3502A"/>
    <w:rsid w:val="40A4535A"/>
    <w:rsid w:val="40B06451"/>
    <w:rsid w:val="40F5742A"/>
    <w:rsid w:val="40FA31CC"/>
    <w:rsid w:val="40FB7670"/>
    <w:rsid w:val="418C02C8"/>
    <w:rsid w:val="41BD0482"/>
    <w:rsid w:val="420A47EF"/>
    <w:rsid w:val="420F2CA7"/>
    <w:rsid w:val="423A41C8"/>
    <w:rsid w:val="42672AE3"/>
    <w:rsid w:val="42903DE8"/>
    <w:rsid w:val="42C43A92"/>
    <w:rsid w:val="42C57F36"/>
    <w:rsid w:val="42ED4D97"/>
    <w:rsid w:val="43065E58"/>
    <w:rsid w:val="435E5C94"/>
    <w:rsid w:val="442F13DF"/>
    <w:rsid w:val="443F5452"/>
    <w:rsid w:val="443F7636"/>
    <w:rsid w:val="4469669F"/>
    <w:rsid w:val="446C43E1"/>
    <w:rsid w:val="450A60D4"/>
    <w:rsid w:val="451A6D4C"/>
    <w:rsid w:val="45A63E41"/>
    <w:rsid w:val="45BB5620"/>
    <w:rsid w:val="45C269AF"/>
    <w:rsid w:val="45C942D8"/>
    <w:rsid w:val="45CA13BF"/>
    <w:rsid w:val="45D109A0"/>
    <w:rsid w:val="46537607"/>
    <w:rsid w:val="470E79D1"/>
    <w:rsid w:val="472A2E92"/>
    <w:rsid w:val="47971775"/>
    <w:rsid w:val="47EA7AF7"/>
    <w:rsid w:val="47FAFFA3"/>
    <w:rsid w:val="48221986"/>
    <w:rsid w:val="483E695C"/>
    <w:rsid w:val="4863012F"/>
    <w:rsid w:val="4882740D"/>
    <w:rsid w:val="49156DF5"/>
    <w:rsid w:val="492C413F"/>
    <w:rsid w:val="49757894"/>
    <w:rsid w:val="49A628EB"/>
    <w:rsid w:val="49B77032"/>
    <w:rsid w:val="49DF8094"/>
    <w:rsid w:val="4AA246B9"/>
    <w:rsid w:val="4AA46683"/>
    <w:rsid w:val="4AB44FBA"/>
    <w:rsid w:val="4AFE5CE2"/>
    <w:rsid w:val="4B012513"/>
    <w:rsid w:val="4B0435C5"/>
    <w:rsid w:val="4B77516B"/>
    <w:rsid w:val="4BBFAABA"/>
    <w:rsid w:val="4BE13907"/>
    <w:rsid w:val="4BFB49C8"/>
    <w:rsid w:val="4C0C2F44"/>
    <w:rsid w:val="4C113007"/>
    <w:rsid w:val="4C4579F1"/>
    <w:rsid w:val="4C630715"/>
    <w:rsid w:val="4D673998"/>
    <w:rsid w:val="4D9E1AAF"/>
    <w:rsid w:val="4DE7EEC6"/>
    <w:rsid w:val="4E151645"/>
    <w:rsid w:val="4E1B097A"/>
    <w:rsid w:val="4E2D2E33"/>
    <w:rsid w:val="4E3C18BF"/>
    <w:rsid w:val="4E66B5D7"/>
    <w:rsid w:val="4EA45BF0"/>
    <w:rsid w:val="4EC72940"/>
    <w:rsid w:val="4EC73D6E"/>
    <w:rsid w:val="4ECB598E"/>
    <w:rsid w:val="4F474A09"/>
    <w:rsid w:val="4F563CC4"/>
    <w:rsid w:val="4FCBC655"/>
    <w:rsid w:val="4FE33C5F"/>
    <w:rsid w:val="50265D8C"/>
    <w:rsid w:val="50267B3A"/>
    <w:rsid w:val="503404A9"/>
    <w:rsid w:val="505C6A89"/>
    <w:rsid w:val="507C775A"/>
    <w:rsid w:val="50974594"/>
    <w:rsid w:val="50D70E34"/>
    <w:rsid w:val="511300BE"/>
    <w:rsid w:val="5158718B"/>
    <w:rsid w:val="51786173"/>
    <w:rsid w:val="51B06524"/>
    <w:rsid w:val="51B86EB8"/>
    <w:rsid w:val="51C4585C"/>
    <w:rsid w:val="51C63383"/>
    <w:rsid w:val="51E030C3"/>
    <w:rsid w:val="51E81C33"/>
    <w:rsid w:val="52171E30"/>
    <w:rsid w:val="523F1387"/>
    <w:rsid w:val="527F7007"/>
    <w:rsid w:val="52911BE2"/>
    <w:rsid w:val="529C40E3"/>
    <w:rsid w:val="529F1EC4"/>
    <w:rsid w:val="52CA1E55"/>
    <w:rsid w:val="52DC0984"/>
    <w:rsid w:val="53D31D87"/>
    <w:rsid w:val="53F32429"/>
    <w:rsid w:val="54296C5D"/>
    <w:rsid w:val="54817A35"/>
    <w:rsid w:val="548E5CAE"/>
    <w:rsid w:val="54982892"/>
    <w:rsid w:val="54B47474"/>
    <w:rsid w:val="54C10E49"/>
    <w:rsid w:val="54CB0CB0"/>
    <w:rsid w:val="55264138"/>
    <w:rsid w:val="554E2794"/>
    <w:rsid w:val="55662282"/>
    <w:rsid w:val="5579070C"/>
    <w:rsid w:val="55CA5144"/>
    <w:rsid w:val="5616D99F"/>
    <w:rsid w:val="562B7C58"/>
    <w:rsid w:val="562E14F6"/>
    <w:rsid w:val="566364AD"/>
    <w:rsid w:val="56665134"/>
    <w:rsid w:val="56692432"/>
    <w:rsid w:val="56981066"/>
    <w:rsid w:val="56AF6ADB"/>
    <w:rsid w:val="56E630ED"/>
    <w:rsid w:val="570A3D11"/>
    <w:rsid w:val="57737966"/>
    <w:rsid w:val="5777EE24"/>
    <w:rsid w:val="577E46FF"/>
    <w:rsid w:val="5785783C"/>
    <w:rsid w:val="57914433"/>
    <w:rsid w:val="579A0CC5"/>
    <w:rsid w:val="57BF0305"/>
    <w:rsid w:val="5814471C"/>
    <w:rsid w:val="58164938"/>
    <w:rsid w:val="581A396B"/>
    <w:rsid w:val="583FC44A"/>
    <w:rsid w:val="588325AA"/>
    <w:rsid w:val="589A7317"/>
    <w:rsid w:val="58A261CC"/>
    <w:rsid w:val="58B53004"/>
    <w:rsid w:val="58E578B7"/>
    <w:rsid w:val="59294861"/>
    <w:rsid w:val="5943175D"/>
    <w:rsid w:val="595063E8"/>
    <w:rsid w:val="597818F9"/>
    <w:rsid w:val="597E2795"/>
    <w:rsid w:val="5A813D7F"/>
    <w:rsid w:val="5AA2179A"/>
    <w:rsid w:val="5ACA0E33"/>
    <w:rsid w:val="5B410D1F"/>
    <w:rsid w:val="5B743FDA"/>
    <w:rsid w:val="5B9C097E"/>
    <w:rsid w:val="5BA364E3"/>
    <w:rsid w:val="5BDB5FE8"/>
    <w:rsid w:val="5C1B42CB"/>
    <w:rsid w:val="5C2A6C04"/>
    <w:rsid w:val="5C9B365E"/>
    <w:rsid w:val="5CAB1AF3"/>
    <w:rsid w:val="5D1A6C78"/>
    <w:rsid w:val="5D3C5E4A"/>
    <w:rsid w:val="5D5F1249"/>
    <w:rsid w:val="5D611774"/>
    <w:rsid w:val="5D7EE458"/>
    <w:rsid w:val="5DBF2ECB"/>
    <w:rsid w:val="5DC32E6C"/>
    <w:rsid w:val="5DF7E4F4"/>
    <w:rsid w:val="5E033269"/>
    <w:rsid w:val="5E1836C5"/>
    <w:rsid w:val="5E74631F"/>
    <w:rsid w:val="5E897C12"/>
    <w:rsid w:val="5EAE58CA"/>
    <w:rsid w:val="5EBE0668"/>
    <w:rsid w:val="5EEA61D6"/>
    <w:rsid w:val="5EF30DA9"/>
    <w:rsid w:val="5EF9C216"/>
    <w:rsid w:val="5EFB03E4"/>
    <w:rsid w:val="5EFF373D"/>
    <w:rsid w:val="5F221E14"/>
    <w:rsid w:val="5F2480DF"/>
    <w:rsid w:val="5F369971"/>
    <w:rsid w:val="5F3F3148"/>
    <w:rsid w:val="5F7FABF4"/>
    <w:rsid w:val="5FAE5456"/>
    <w:rsid w:val="5FB740EA"/>
    <w:rsid w:val="5FCD82E8"/>
    <w:rsid w:val="5FD276B3"/>
    <w:rsid w:val="5FEBA7E7"/>
    <w:rsid w:val="5FF13CC0"/>
    <w:rsid w:val="604A1623"/>
    <w:rsid w:val="607B5C80"/>
    <w:rsid w:val="60D463C4"/>
    <w:rsid w:val="60E76E71"/>
    <w:rsid w:val="61500EBB"/>
    <w:rsid w:val="61A92379"/>
    <w:rsid w:val="61B12A1F"/>
    <w:rsid w:val="61C5311B"/>
    <w:rsid w:val="61F71336"/>
    <w:rsid w:val="620D0B5A"/>
    <w:rsid w:val="622F6B39"/>
    <w:rsid w:val="62331E04"/>
    <w:rsid w:val="626A7C37"/>
    <w:rsid w:val="627209BD"/>
    <w:rsid w:val="62876D35"/>
    <w:rsid w:val="6294085A"/>
    <w:rsid w:val="62B80AC5"/>
    <w:rsid w:val="62C47D05"/>
    <w:rsid w:val="62DB7ACB"/>
    <w:rsid w:val="630779C1"/>
    <w:rsid w:val="630F7460"/>
    <w:rsid w:val="6347257D"/>
    <w:rsid w:val="635BC402"/>
    <w:rsid w:val="63862EF1"/>
    <w:rsid w:val="63DA4A6C"/>
    <w:rsid w:val="63DD630A"/>
    <w:rsid w:val="64577C44"/>
    <w:rsid w:val="64F14763"/>
    <w:rsid w:val="65295CAB"/>
    <w:rsid w:val="654E5711"/>
    <w:rsid w:val="65516FAF"/>
    <w:rsid w:val="65961DE9"/>
    <w:rsid w:val="65CA0E8F"/>
    <w:rsid w:val="65D75707"/>
    <w:rsid w:val="65EF2A63"/>
    <w:rsid w:val="65F53CBD"/>
    <w:rsid w:val="66003BF5"/>
    <w:rsid w:val="66377F53"/>
    <w:rsid w:val="667FD538"/>
    <w:rsid w:val="66BF80DD"/>
    <w:rsid w:val="66F2031E"/>
    <w:rsid w:val="66F4182C"/>
    <w:rsid w:val="67066277"/>
    <w:rsid w:val="67334BBF"/>
    <w:rsid w:val="67362901"/>
    <w:rsid w:val="674768BC"/>
    <w:rsid w:val="675608AD"/>
    <w:rsid w:val="6768471F"/>
    <w:rsid w:val="678371C8"/>
    <w:rsid w:val="67874F0A"/>
    <w:rsid w:val="679D472E"/>
    <w:rsid w:val="67B47573"/>
    <w:rsid w:val="67B922EB"/>
    <w:rsid w:val="67BB1CFC"/>
    <w:rsid w:val="67BD28CF"/>
    <w:rsid w:val="67D6379C"/>
    <w:rsid w:val="689DFCC1"/>
    <w:rsid w:val="68C200E5"/>
    <w:rsid w:val="69157BAE"/>
    <w:rsid w:val="69205616"/>
    <w:rsid w:val="694110E9"/>
    <w:rsid w:val="694C5701"/>
    <w:rsid w:val="69651C8C"/>
    <w:rsid w:val="699A0A87"/>
    <w:rsid w:val="69AF1A85"/>
    <w:rsid w:val="6A0C77EE"/>
    <w:rsid w:val="6A6E6107"/>
    <w:rsid w:val="6AB51D8E"/>
    <w:rsid w:val="6AC801AA"/>
    <w:rsid w:val="6ACA3A8C"/>
    <w:rsid w:val="6B124FFB"/>
    <w:rsid w:val="6B176657"/>
    <w:rsid w:val="6B5E41D4"/>
    <w:rsid w:val="6B797260"/>
    <w:rsid w:val="6B841E8D"/>
    <w:rsid w:val="6BA671C1"/>
    <w:rsid w:val="6BBB51FE"/>
    <w:rsid w:val="6BD46244"/>
    <w:rsid w:val="6C4433CA"/>
    <w:rsid w:val="6D3276C6"/>
    <w:rsid w:val="6D5D0BE7"/>
    <w:rsid w:val="6DBB816F"/>
    <w:rsid w:val="6DBF7E0B"/>
    <w:rsid w:val="6DC522E8"/>
    <w:rsid w:val="6DD32C57"/>
    <w:rsid w:val="6DEC7558"/>
    <w:rsid w:val="6DF0C247"/>
    <w:rsid w:val="6DF7F5C3"/>
    <w:rsid w:val="6E2B174C"/>
    <w:rsid w:val="6E3252E8"/>
    <w:rsid w:val="6E7F3A9C"/>
    <w:rsid w:val="6ED70525"/>
    <w:rsid w:val="6ED7D9B2"/>
    <w:rsid w:val="6F046E40"/>
    <w:rsid w:val="6F2A79CC"/>
    <w:rsid w:val="6F543924"/>
    <w:rsid w:val="6FB67073"/>
    <w:rsid w:val="6FC30AAA"/>
    <w:rsid w:val="6FF917E5"/>
    <w:rsid w:val="705D2CAC"/>
    <w:rsid w:val="706B27B6"/>
    <w:rsid w:val="70AC59E2"/>
    <w:rsid w:val="70C75A6E"/>
    <w:rsid w:val="710870BC"/>
    <w:rsid w:val="71AD1A11"/>
    <w:rsid w:val="71D575D3"/>
    <w:rsid w:val="71DB1A50"/>
    <w:rsid w:val="71FC4BC8"/>
    <w:rsid w:val="72450403"/>
    <w:rsid w:val="72482B67"/>
    <w:rsid w:val="725F0F5E"/>
    <w:rsid w:val="72A71360"/>
    <w:rsid w:val="72DA4A88"/>
    <w:rsid w:val="731B2BCD"/>
    <w:rsid w:val="73214465"/>
    <w:rsid w:val="73F41B79"/>
    <w:rsid w:val="74CB28DA"/>
    <w:rsid w:val="74F5A580"/>
    <w:rsid w:val="75524DAA"/>
    <w:rsid w:val="755C074D"/>
    <w:rsid w:val="75786D3D"/>
    <w:rsid w:val="75FB71EF"/>
    <w:rsid w:val="763F09E6"/>
    <w:rsid w:val="766F213F"/>
    <w:rsid w:val="76BA4946"/>
    <w:rsid w:val="76DC3431"/>
    <w:rsid w:val="76E45ED5"/>
    <w:rsid w:val="76EF6418"/>
    <w:rsid w:val="772FFC40"/>
    <w:rsid w:val="775FD444"/>
    <w:rsid w:val="777C4360"/>
    <w:rsid w:val="77A2719E"/>
    <w:rsid w:val="77BF0DEF"/>
    <w:rsid w:val="77D575CC"/>
    <w:rsid w:val="77DA1086"/>
    <w:rsid w:val="77E31CE9"/>
    <w:rsid w:val="77F55EC0"/>
    <w:rsid w:val="77F62B13"/>
    <w:rsid w:val="77FB3511"/>
    <w:rsid w:val="77FFAE63"/>
    <w:rsid w:val="78061E7B"/>
    <w:rsid w:val="78454752"/>
    <w:rsid w:val="78574485"/>
    <w:rsid w:val="78BB4A14"/>
    <w:rsid w:val="78D115CB"/>
    <w:rsid w:val="792425B9"/>
    <w:rsid w:val="796F0529"/>
    <w:rsid w:val="7971642E"/>
    <w:rsid w:val="797F0D08"/>
    <w:rsid w:val="799B0F82"/>
    <w:rsid w:val="79A6379A"/>
    <w:rsid w:val="79AC0800"/>
    <w:rsid w:val="79B9222A"/>
    <w:rsid w:val="79D02741"/>
    <w:rsid w:val="79DBDAFD"/>
    <w:rsid w:val="7A1940E8"/>
    <w:rsid w:val="7A295D5F"/>
    <w:rsid w:val="7A6B246A"/>
    <w:rsid w:val="7A721A4A"/>
    <w:rsid w:val="7AAC0AB8"/>
    <w:rsid w:val="7ACA7190"/>
    <w:rsid w:val="7ACD4F68"/>
    <w:rsid w:val="7AF86ECA"/>
    <w:rsid w:val="7AFDC606"/>
    <w:rsid w:val="7AFF40D5"/>
    <w:rsid w:val="7B0E3521"/>
    <w:rsid w:val="7B1322E3"/>
    <w:rsid w:val="7B1A0118"/>
    <w:rsid w:val="7B242D44"/>
    <w:rsid w:val="7B5829EE"/>
    <w:rsid w:val="7B93061B"/>
    <w:rsid w:val="7BBEBBE6"/>
    <w:rsid w:val="7BC77B74"/>
    <w:rsid w:val="7BEB3862"/>
    <w:rsid w:val="7BEFA92A"/>
    <w:rsid w:val="7BF769FA"/>
    <w:rsid w:val="7BF79C7F"/>
    <w:rsid w:val="7BFACB2C"/>
    <w:rsid w:val="7BFF441E"/>
    <w:rsid w:val="7BFFC993"/>
    <w:rsid w:val="7C231C15"/>
    <w:rsid w:val="7C232A6F"/>
    <w:rsid w:val="7C2660E9"/>
    <w:rsid w:val="7C295428"/>
    <w:rsid w:val="7C521186"/>
    <w:rsid w:val="7C8F8093"/>
    <w:rsid w:val="7CBF96DB"/>
    <w:rsid w:val="7D3B6CFC"/>
    <w:rsid w:val="7D9EF94A"/>
    <w:rsid w:val="7DA43B4A"/>
    <w:rsid w:val="7DB76825"/>
    <w:rsid w:val="7DD94D29"/>
    <w:rsid w:val="7DE467BB"/>
    <w:rsid w:val="7DFA3CD9"/>
    <w:rsid w:val="7DFE1EB9"/>
    <w:rsid w:val="7DFEBE70"/>
    <w:rsid w:val="7DFF0858"/>
    <w:rsid w:val="7E105802"/>
    <w:rsid w:val="7EAB9E3F"/>
    <w:rsid w:val="7EBE2101"/>
    <w:rsid w:val="7EC81C39"/>
    <w:rsid w:val="7EDE31B2"/>
    <w:rsid w:val="7EE7F203"/>
    <w:rsid w:val="7EFA4F32"/>
    <w:rsid w:val="7EFCAC6C"/>
    <w:rsid w:val="7EFE2E71"/>
    <w:rsid w:val="7EFF4C65"/>
    <w:rsid w:val="7F2FCE6C"/>
    <w:rsid w:val="7F3CC24E"/>
    <w:rsid w:val="7F3E1EFB"/>
    <w:rsid w:val="7F4E5777"/>
    <w:rsid w:val="7F5F8204"/>
    <w:rsid w:val="7F647364"/>
    <w:rsid w:val="7F7A93AE"/>
    <w:rsid w:val="7F7FEA66"/>
    <w:rsid w:val="7F87A8B7"/>
    <w:rsid w:val="7F8E448C"/>
    <w:rsid w:val="7F9F0AD1"/>
    <w:rsid w:val="7FB5DE6D"/>
    <w:rsid w:val="7FBF88C0"/>
    <w:rsid w:val="7FC9210C"/>
    <w:rsid w:val="7FCCED70"/>
    <w:rsid w:val="7FDF2058"/>
    <w:rsid w:val="7FDF9208"/>
    <w:rsid w:val="7FEAE7A3"/>
    <w:rsid w:val="7FF70D49"/>
    <w:rsid w:val="7FF7504D"/>
    <w:rsid w:val="7FF9845F"/>
    <w:rsid w:val="7FFAD01F"/>
    <w:rsid w:val="7FFB7DA7"/>
    <w:rsid w:val="7FFF0BD9"/>
    <w:rsid w:val="7FFFB73B"/>
    <w:rsid w:val="7FFFC169"/>
    <w:rsid w:val="80FF2A23"/>
    <w:rsid w:val="8F6FA09D"/>
    <w:rsid w:val="8FFB98E6"/>
    <w:rsid w:val="93FED19E"/>
    <w:rsid w:val="96B55735"/>
    <w:rsid w:val="98CF0BA7"/>
    <w:rsid w:val="9DBEC41B"/>
    <w:rsid w:val="9E7B07EE"/>
    <w:rsid w:val="9E7F8A3E"/>
    <w:rsid w:val="9ED05E08"/>
    <w:rsid w:val="9FFF6F73"/>
    <w:rsid w:val="A2FDC1D1"/>
    <w:rsid w:val="A3B70D83"/>
    <w:rsid w:val="A4F9EEC0"/>
    <w:rsid w:val="A73FB911"/>
    <w:rsid w:val="A7553C84"/>
    <w:rsid w:val="A78F9A2F"/>
    <w:rsid w:val="A7FF46E4"/>
    <w:rsid w:val="ADE5FDB6"/>
    <w:rsid w:val="ADEC13FB"/>
    <w:rsid w:val="ADF755B3"/>
    <w:rsid w:val="AEFFF2AE"/>
    <w:rsid w:val="AFCF4410"/>
    <w:rsid w:val="AFDFBF07"/>
    <w:rsid w:val="AFFF006D"/>
    <w:rsid w:val="B0FFCB2B"/>
    <w:rsid w:val="B37D8EC8"/>
    <w:rsid w:val="B3ED139A"/>
    <w:rsid w:val="B5E157D5"/>
    <w:rsid w:val="B62E5BED"/>
    <w:rsid w:val="B65FEAB4"/>
    <w:rsid w:val="B6F1360C"/>
    <w:rsid w:val="B6F77255"/>
    <w:rsid w:val="B7ADB5AD"/>
    <w:rsid w:val="B7DEB3DA"/>
    <w:rsid w:val="B7EECE82"/>
    <w:rsid w:val="B97F32A8"/>
    <w:rsid w:val="BBBB8693"/>
    <w:rsid w:val="BBDFED34"/>
    <w:rsid w:val="BD3F28C6"/>
    <w:rsid w:val="BD4BE8B1"/>
    <w:rsid w:val="BDE57D5C"/>
    <w:rsid w:val="BDF71D73"/>
    <w:rsid w:val="BEB74622"/>
    <w:rsid w:val="BEE74129"/>
    <w:rsid w:val="BF3BAA16"/>
    <w:rsid w:val="BFB9C678"/>
    <w:rsid w:val="BFBF5724"/>
    <w:rsid w:val="BFEBA3A3"/>
    <w:rsid w:val="BFF22625"/>
    <w:rsid w:val="BFF7CC6A"/>
    <w:rsid w:val="BFFA441E"/>
    <w:rsid w:val="BFFB42D2"/>
    <w:rsid w:val="C77E1E5D"/>
    <w:rsid w:val="C7F8CF1E"/>
    <w:rsid w:val="C87C1108"/>
    <w:rsid w:val="CAF37C02"/>
    <w:rsid w:val="CBEF41AC"/>
    <w:rsid w:val="CDED4864"/>
    <w:rsid w:val="CE7F1AE9"/>
    <w:rsid w:val="CFB17267"/>
    <w:rsid w:val="D157C074"/>
    <w:rsid w:val="D1EB2FA9"/>
    <w:rsid w:val="D2EBE51E"/>
    <w:rsid w:val="D7B35C53"/>
    <w:rsid w:val="D7DAE299"/>
    <w:rsid w:val="D7F75EA4"/>
    <w:rsid w:val="D7FD0052"/>
    <w:rsid w:val="D9F73F9F"/>
    <w:rsid w:val="DBFDBDF5"/>
    <w:rsid w:val="DD6FEFE6"/>
    <w:rsid w:val="DDFBF430"/>
    <w:rsid w:val="DE7E86AD"/>
    <w:rsid w:val="DEBF43B5"/>
    <w:rsid w:val="DF6D7E10"/>
    <w:rsid w:val="DFADF285"/>
    <w:rsid w:val="DFBE05F2"/>
    <w:rsid w:val="DFC766D4"/>
    <w:rsid w:val="DFD7C55E"/>
    <w:rsid w:val="DFDF5191"/>
    <w:rsid w:val="DFE9B48E"/>
    <w:rsid w:val="DFEECD3C"/>
    <w:rsid w:val="DFEFEC7E"/>
    <w:rsid w:val="DFFEEF50"/>
    <w:rsid w:val="DFFF4C38"/>
    <w:rsid w:val="E2EF8BD9"/>
    <w:rsid w:val="E55F4585"/>
    <w:rsid w:val="E7DD5156"/>
    <w:rsid w:val="E7DF4B32"/>
    <w:rsid w:val="EB7E092A"/>
    <w:rsid w:val="EBBCDC4D"/>
    <w:rsid w:val="ECBDC640"/>
    <w:rsid w:val="ED3F8A2D"/>
    <w:rsid w:val="EDDD8F0E"/>
    <w:rsid w:val="EE5FA883"/>
    <w:rsid w:val="EF4BFE0A"/>
    <w:rsid w:val="EF5B1A79"/>
    <w:rsid w:val="EF5F5BC5"/>
    <w:rsid w:val="EFBF7442"/>
    <w:rsid w:val="EFBF9D44"/>
    <w:rsid w:val="EFDBFAF1"/>
    <w:rsid w:val="EFEBB276"/>
    <w:rsid w:val="EFEFF88E"/>
    <w:rsid w:val="EFFD3B4D"/>
    <w:rsid w:val="EFFEF2A2"/>
    <w:rsid w:val="F0FBF992"/>
    <w:rsid w:val="F2FF9740"/>
    <w:rsid w:val="F3749314"/>
    <w:rsid w:val="F3E7ACEF"/>
    <w:rsid w:val="F3FC8085"/>
    <w:rsid w:val="F5376E40"/>
    <w:rsid w:val="F5A32C9C"/>
    <w:rsid w:val="F5CB98E6"/>
    <w:rsid w:val="F5CBE6AE"/>
    <w:rsid w:val="F5DF730B"/>
    <w:rsid w:val="F5FDAE5F"/>
    <w:rsid w:val="F6AFA49B"/>
    <w:rsid w:val="F6FBABB7"/>
    <w:rsid w:val="F766A2C1"/>
    <w:rsid w:val="F77A5B0A"/>
    <w:rsid w:val="F77B96E2"/>
    <w:rsid w:val="F77E53A6"/>
    <w:rsid w:val="F7C2605D"/>
    <w:rsid w:val="F7D78045"/>
    <w:rsid w:val="F7DE90E0"/>
    <w:rsid w:val="F7EDFD8E"/>
    <w:rsid w:val="F7F36D8F"/>
    <w:rsid w:val="F85E1858"/>
    <w:rsid w:val="F90E475D"/>
    <w:rsid w:val="FB7D5468"/>
    <w:rsid w:val="FB7FDD82"/>
    <w:rsid w:val="FB80D148"/>
    <w:rsid w:val="FB829384"/>
    <w:rsid w:val="FBBE08F4"/>
    <w:rsid w:val="FBFEEC91"/>
    <w:rsid w:val="FBFF5370"/>
    <w:rsid w:val="FCDF8591"/>
    <w:rsid w:val="FCE69B59"/>
    <w:rsid w:val="FD1D0A59"/>
    <w:rsid w:val="FD6F316C"/>
    <w:rsid w:val="FD7EB714"/>
    <w:rsid w:val="FDB135B1"/>
    <w:rsid w:val="FDDF150C"/>
    <w:rsid w:val="FDF7E920"/>
    <w:rsid w:val="FDFD09E6"/>
    <w:rsid w:val="FDFECE74"/>
    <w:rsid w:val="FDFF83A2"/>
    <w:rsid w:val="FE6DA5DD"/>
    <w:rsid w:val="FEDD875D"/>
    <w:rsid w:val="FEFBE1D0"/>
    <w:rsid w:val="FEFF66D5"/>
    <w:rsid w:val="FF7F23B9"/>
    <w:rsid w:val="FF9FB14E"/>
    <w:rsid w:val="FFAFA1D4"/>
    <w:rsid w:val="FFB7C2C9"/>
    <w:rsid w:val="FFBF4911"/>
    <w:rsid w:val="FFCF90B2"/>
    <w:rsid w:val="FFDB7BEA"/>
    <w:rsid w:val="FFDCFD2B"/>
    <w:rsid w:val="FFEBE4C1"/>
    <w:rsid w:val="FFED0332"/>
    <w:rsid w:val="FFF31226"/>
    <w:rsid w:val="FFFB4376"/>
    <w:rsid w:val="FFFE17FE"/>
    <w:rsid w:val="FFFE5BB8"/>
    <w:rsid w:val="FFFF95BC"/>
    <w:rsid w:val="FFFFB796"/>
    <w:rsid w:val="FFFFE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4A4031"/>
  <w15:docId w15:val="{802CE756-C0E3-4CB2-B8E8-E1F9BF02B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footnote text" w:qFormat="1"/>
    <w:lsdException w:name="header" w:qFormat="1"/>
    <w:lsdException w:name="footer" w:qFormat="1"/>
    <w:lsdException w:name="caption" w:semiHidden="1" w:unhideWhenUsed="1" w:qFormat="1"/>
    <w:lsdException w:name="footnote reference" w:qFormat="1"/>
    <w:lsdException w:name="Title" w:qFormat="1"/>
    <w:lsdException w:name="Default Paragraph Font" w:semiHidden="1" w:uiPriority="1" w:unhideWhenUsed="1" w:qFormat="1"/>
    <w:lsdException w:name="Body Text" w:uiPriority="1" w:unhideWhenUsed="1" w:qFormat="1"/>
    <w:lsdException w:name="Subtitle" w:qFormat="1"/>
    <w:lsdException w:name="Body Text Indent 2" w:uiPriority="99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qFormat/>
    <w:pPr>
      <w:spacing w:line="560" w:lineRule="exact"/>
      <w:ind w:firstLineChars="200" w:firstLine="200"/>
    </w:pPr>
    <w:rPr>
      <w:rFonts w:ascii="方正仿宋简体" w:eastAsia="方正仿宋简体" w:hAnsi="Times New Roman" w:cs="Times New Roman"/>
      <w:sz w:val="32"/>
      <w:szCs w:val="21"/>
    </w:rPr>
  </w:style>
  <w:style w:type="paragraph" w:styleId="a4">
    <w:name w:val="Body Text"/>
    <w:basedOn w:val="a"/>
    <w:uiPriority w:val="1"/>
    <w:unhideWhenUsed/>
    <w:qFormat/>
    <w:rPr>
      <w:rFonts w:hint="eastAsia"/>
      <w:sz w:val="32"/>
    </w:rPr>
  </w:style>
  <w:style w:type="paragraph" w:styleId="2">
    <w:name w:val="Body Text Indent 2"/>
    <w:basedOn w:val="a"/>
    <w:uiPriority w:val="99"/>
    <w:qFormat/>
    <w:pPr>
      <w:spacing w:after="120" w:line="480" w:lineRule="auto"/>
      <w:ind w:leftChars="200" w:left="420"/>
    </w:p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note text"/>
    <w:basedOn w:val="a"/>
    <w:qFormat/>
    <w:pPr>
      <w:snapToGrid w:val="0"/>
      <w:jc w:val="left"/>
    </w:pPr>
    <w:rPr>
      <w:sz w:val="18"/>
    </w:rPr>
  </w:style>
  <w:style w:type="paragraph" w:styleId="aa">
    <w:name w:val="Normal (Web)"/>
    <w:basedOn w:val="a"/>
    <w:qFormat/>
    <w:rPr>
      <w:sz w:val="24"/>
    </w:rPr>
  </w:style>
  <w:style w:type="table" w:styleId="ab">
    <w:name w:val="Table Grid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Strong"/>
    <w:basedOn w:val="a0"/>
    <w:qFormat/>
    <w:rPr>
      <w:b/>
    </w:rPr>
  </w:style>
  <w:style w:type="character" w:styleId="ad">
    <w:name w:val="Hyperlink"/>
    <w:basedOn w:val="a0"/>
    <w:qFormat/>
    <w:rPr>
      <w:color w:val="0000FF"/>
      <w:u w:val="single"/>
    </w:rPr>
  </w:style>
  <w:style w:type="character" w:styleId="ae">
    <w:name w:val="footnote reference"/>
    <w:qFormat/>
    <w:rPr>
      <w:vertAlign w:val="superscript"/>
    </w:rPr>
  </w:style>
  <w:style w:type="paragraph" w:customStyle="1" w:styleId="TableParagraph">
    <w:name w:val="Table Paragraph"/>
    <w:basedOn w:val="a"/>
    <w:uiPriority w:val="1"/>
    <w:unhideWhenUsed/>
    <w:qFormat/>
    <w:rPr>
      <w:rFonts w:hint="eastAsia"/>
      <w:sz w:val="24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08719bfa-d18c-4a0b-bac1-92478c248e8a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2AEDDD01</paraID>
      <start>19</start>
      <end>20</end>
      <status>ignored</status>
      <modifiedWord/>
      <trackRevisions>false</trackRevisions>
    </reviewItem>
    <reviewItem>
      <errorID>8d493144-6ec0-497b-accf-fcbe6347c363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2AEDDD01</paraID>
      <start>23</start>
      <end>24</end>
      <status>ignored</status>
      <modifiedWord/>
      <trackRevisions>false</trackRevisions>
    </reviewItem>
  </reviewItems>
  <config/>
</contractReview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93047666-CA86-42C9-B80B-8897F875E944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767</Words>
  <Characters>4373</Characters>
  <Application>Microsoft Office Word</Application>
  <DocSecurity>0</DocSecurity>
  <Lines>36</Lines>
  <Paragraphs>10</Paragraphs>
  <ScaleCrop>false</ScaleCrop>
  <Company/>
  <LinksUpToDate>false</LinksUpToDate>
  <CharactersWithSpaces>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袁梦</dc:creator>
  <cp:lastModifiedBy>佳锐 霍</cp:lastModifiedBy>
  <cp:revision>4</cp:revision>
  <dcterms:created xsi:type="dcterms:W3CDTF">2026-04-22T16:22:00Z</dcterms:created>
  <dcterms:modified xsi:type="dcterms:W3CDTF">2026-04-23T01:03:00Z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3FF1A1EAD294AD45EB4CD7699EC6755B_43</vt:lpwstr>
  </property>
  <property fmtid="{D5CDD505-2E9C-101B-9397-08002B2CF9AE}" pid="4" name="KSOTemplateDocerSaveRecord">
    <vt:lpwstr>eyJoZGlkIjoiYzVkMTcwNTY0ZjdmMDQ4MzM2YmZmNDM4Zjk0YzY2ZDIiLCJ1c2VySWQiOiI1NzgxMDE2MDIifQ==</vt:lpwstr>
  </property>
</Properties>
</file>